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F6A" w:rsidRPr="00255420" w:rsidRDefault="00746F6A" w:rsidP="00746F6A">
      <w:pPr>
        <w:spacing w:after="160" w:line="278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255420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Муниципальное бюджетное дошкольное образовательное учреждение детский сад общеразвивающего вида с приоритетным </w:t>
      </w:r>
      <w:r w:rsidRPr="00255420">
        <w:rPr>
          <w:rFonts w:ascii="Times New Roman" w:eastAsia="Aptos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осуществлением деятельности по познавательно-речевому развитию воспитанников № 547</w:t>
      </w:r>
    </w:p>
    <w:p w:rsidR="00746F6A" w:rsidRPr="00255420" w:rsidRDefault="00746F6A" w:rsidP="00746F6A">
      <w:pPr>
        <w:spacing w:after="160" w:line="278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:vertAlign w:val="superscript"/>
          <w14:ligatures w14:val="standardContextual"/>
        </w:rPr>
      </w:pPr>
      <w:r w:rsidRPr="00255420">
        <w:rPr>
          <w:rFonts w:ascii="Times New Roman" w:eastAsia="Aptos" w:hAnsi="Times New Roman" w:cs="Times New Roman"/>
          <w:b/>
          <w:kern w:val="2"/>
          <w:sz w:val="28"/>
          <w:szCs w:val="28"/>
          <w:vertAlign w:val="superscript"/>
          <w14:ligatures w14:val="standardContextual"/>
        </w:rPr>
        <w:t xml:space="preserve">620137, г. Екатеринбург, пер. Парковый, д. 37а, тел./факс: +7 (343) 341-14-55; </w:t>
      </w:r>
      <w:r w:rsidRPr="00255420">
        <w:rPr>
          <w:rFonts w:ascii="Times New Roman" w:eastAsia="Aptos" w:hAnsi="Times New Roman" w:cs="Times New Roman"/>
          <w:b/>
          <w:kern w:val="2"/>
          <w:sz w:val="28"/>
          <w:szCs w:val="28"/>
          <w:vertAlign w:val="superscript"/>
          <w:lang w:val="en-US"/>
          <w14:ligatures w14:val="standardContextual"/>
        </w:rPr>
        <w:t>e</w:t>
      </w:r>
      <w:r w:rsidRPr="00255420">
        <w:rPr>
          <w:rFonts w:ascii="Times New Roman" w:eastAsia="Aptos" w:hAnsi="Times New Roman" w:cs="Times New Roman"/>
          <w:b/>
          <w:kern w:val="2"/>
          <w:sz w:val="28"/>
          <w:szCs w:val="28"/>
          <w:vertAlign w:val="superscript"/>
          <w14:ligatures w14:val="standardContextual"/>
        </w:rPr>
        <w:t>-</w:t>
      </w:r>
      <w:r w:rsidRPr="00255420">
        <w:rPr>
          <w:rFonts w:ascii="Times New Roman" w:eastAsia="Aptos" w:hAnsi="Times New Roman" w:cs="Times New Roman"/>
          <w:b/>
          <w:kern w:val="2"/>
          <w:sz w:val="28"/>
          <w:szCs w:val="28"/>
          <w:vertAlign w:val="superscript"/>
          <w:lang w:val="en-US"/>
          <w14:ligatures w14:val="standardContextual"/>
        </w:rPr>
        <w:t>mail</w:t>
      </w:r>
      <w:r w:rsidRPr="00255420">
        <w:rPr>
          <w:rFonts w:ascii="Times New Roman" w:eastAsia="Aptos" w:hAnsi="Times New Roman" w:cs="Times New Roman"/>
          <w:b/>
          <w:kern w:val="2"/>
          <w:sz w:val="28"/>
          <w:szCs w:val="28"/>
          <w:vertAlign w:val="superscript"/>
          <w14:ligatures w14:val="standardContextual"/>
        </w:rPr>
        <w:t xml:space="preserve">: </w:t>
      </w:r>
      <w:hyperlink r:id="rId6" w:history="1">
        <w:r w:rsidRPr="00255420">
          <w:rPr>
            <w:rFonts w:ascii="Times New Roman" w:eastAsia="Aptos" w:hAnsi="Times New Roman" w:cs="Times New Roman"/>
            <w:b/>
            <w:color w:val="467886"/>
            <w:kern w:val="2"/>
            <w:sz w:val="28"/>
            <w:szCs w:val="28"/>
            <w:u w:val="single"/>
            <w:vertAlign w:val="superscript"/>
            <w14:ligatures w14:val="standardContextual"/>
          </w:rPr>
          <w:t>fkinder@mail.ru</w:t>
        </w:r>
      </w:hyperlink>
      <w:proofErr w:type="gramStart"/>
      <w:r w:rsidRPr="00255420">
        <w:rPr>
          <w:rFonts w:ascii="Times New Roman" w:eastAsia="Aptos" w:hAnsi="Times New Roman" w:cs="Times New Roman"/>
          <w:b/>
          <w:kern w:val="2"/>
          <w:sz w:val="28"/>
          <w:szCs w:val="28"/>
          <w:vertAlign w:val="superscript"/>
          <w14:ligatures w14:val="standardContextual"/>
        </w:rPr>
        <w:t xml:space="preserve"> ;</w:t>
      </w:r>
      <w:proofErr w:type="gramEnd"/>
      <w:r w:rsidRPr="00255420">
        <w:rPr>
          <w:rFonts w:ascii="Times New Roman" w:eastAsia="Aptos" w:hAnsi="Times New Roman" w:cs="Times New Roman"/>
          <w:b/>
          <w:kern w:val="2"/>
          <w:sz w:val="28"/>
          <w:szCs w:val="28"/>
          <w:vertAlign w:val="superscript"/>
          <w14:ligatures w14:val="standardContextual"/>
        </w:rPr>
        <w:t xml:space="preserve"> сайт: </w:t>
      </w:r>
      <w:hyperlink r:id="rId7" w:history="1">
        <w:r w:rsidRPr="00255420">
          <w:rPr>
            <w:rFonts w:ascii="Times New Roman" w:eastAsia="Aptos" w:hAnsi="Times New Roman" w:cs="Times New Roman"/>
            <w:b/>
            <w:color w:val="467886"/>
            <w:kern w:val="2"/>
            <w:sz w:val="28"/>
            <w:szCs w:val="28"/>
            <w:u w:val="single"/>
            <w:vertAlign w:val="superscript"/>
            <w14:ligatures w14:val="standardContextual"/>
          </w:rPr>
          <w:t>https://547.tvoysadik.ru/</w:t>
        </w:r>
      </w:hyperlink>
    </w:p>
    <w:p w:rsidR="00746F6A" w:rsidRPr="00255420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Pr="00255420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Pr="00255420" w:rsidRDefault="00746F6A" w:rsidP="00746F6A">
      <w:pPr>
        <w:spacing w:after="16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Default="00746F6A" w:rsidP="00746F6A">
      <w:pPr>
        <w:spacing w:after="16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Default="00746F6A" w:rsidP="00746F6A">
      <w:pPr>
        <w:spacing w:after="16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Default="00746F6A" w:rsidP="00746F6A">
      <w:pPr>
        <w:spacing w:after="16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Pr="00255420" w:rsidRDefault="00746F6A" w:rsidP="00746F6A">
      <w:pPr>
        <w:spacing w:after="16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Pr="00255420" w:rsidRDefault="00746F6A" w:rsidP="00746F6A">
      <w:pPr>
        <w:spacing w:after="16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Pr="00746F6A" w:rsidRDefault="00746F6A" w:rsidP="00746F6A">
      <w:pPr>
        <w:spacing w:after="160" w:line="278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>Консультация для родителей</w:t>
      </w:r>
    </w:p>
    <w:p w:rsidR="00746F6A" w:rsidRPr="00255420" w:rsidRDefault="00746F6A" w:rsidP="00746F6A">
      <w:pPr>
        <w:spacing w:after="160" w:line="278" w:lineRule="auto"/>
        <w:jc w:val="center"/>
        <w:rPr>
          <w:rFonts w:ascii="Times New Roman" w:eastAsia="Aptos" w:hAnsi="Times New Roman" w:cs="Times New Roman"/>
          <w:b/>
          <w:kern w:val="2"/>
          <w:sz w:val="32"/>
          <w:szCs w:val="32"/>
          <w14:ligatures w14:val="standardContextual"/>
        </w:rPr>
      </w:pPr>
      <w:r w:rsidRPr="00746F6A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>«Весна в жизни малыша»</w:t>
      </w:r>
    </w:p>
    <w:p w:rsidR="00746F6A" w:rsidRPr="00255420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Pr="00255420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Pr="00255420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Pr="00255420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Pr="00255420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Pr="00255420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Pr="00255420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Pr="00255420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Pr="00255420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  <w:t>Составил воспитатель 1КК:</w:t>
      </w:r>
    </w:p>
    <w:p w:rsidR="00746F6A" w:rsidRPr="00255420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</w: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ab/>
        <w:t>Каримуллина Н. И.</w:t>
      </w:r>
    </w:p>
    <w:p w:rsidR="00746F6A" w:rsidRPr="00255420" w:rsidRDefault="00746F6A" w:rsidP="00746F6A">
      <w:pPr>
        <w:spacing w:after="16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Pr="00255420" w:rsidRDefault="00746F6A" w:rsidP="00746F6A">
      <w:pPr>
        <w:spacing w:after="160" w:line="278" w:lineRule="auto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746F6A" w:rsidRPr="00255420" w:rsidRDefault="00746F6A" w:rsidP="00746F6A">
      <w:pPr>
        <w:spacing w:after="16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255420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г. Екатеринбург</w:t>
      </w:r>
    </w:p>
    <w:p w:rsidR="00746F6A" w:rsidRPr="00746F6A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lastRenderedPageBreak/>
        <w:t>Особенности весеннего периода</w:t>
      </w:r>
    </w:p>
    <w:p w:rsidR="00746F6A" w:rsidRPr="00746F6A" w:rsidRDefault="00746F6A" w:rsidP="00746F6A">
      <w:pPr>
        <w:spacing w:after="160" w:line="278" w:lineRule="auto"/>
        <w:ind w:firstLine="708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Весна — удивительное время года, когда природа пробуждается, а вместе с ней и активность малышей. В этот период особенно важно правильно организовать режим дня и занятия с ребёнком.</w:t>
      </w:r>
    </w:p>
    <w:p w:rsidR="00746F6A" w:rsidRPr="00746F6A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Рекомендации по организации дня</w:t>
      </w:r>
    </w:p>
    <w:p w:rsidR="00746F6A" w:rsidRPr="00746F6A" w:rsidRDefault="00746F6A" w:rsidP="00746F6A">
      <w:pPr>
        <w:numPr>
          <w:ilvl w:val="0"/>
          <w:numId w:val="1"/>
        </w:num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Прогулки на свежем воздухе следует увеличить до 2–3 часов в день, избегая только дождливой и ветреной погоды.</w:t>
      </w:r>
    </w:p>
    <w:p w:rsidR="00746F6A" w:rsidRPr="00746F6A" w:rsidRDefault="00746F6A" w:rsidP="00746F6A">
      <w:pPr>
        <w:numPr>
          <w:ilvl w:val="0"/>
          <w:numId w:val="1"/>
        </w:num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Режим сна необходимо сохранять </w:t>
      </w:r>
      <w:proofErr w:type="gram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стабильным</w:t>
      </w:r>
      <w:proofErr w:type="gramEnd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, несмотря на более раннее пробуждение из-за светлого времени суток.</w:t>
      </w:r>
    </w:p>
    <w:p w:rsidR="00746F6A" w:rsidRPr="00746F6A" w:rsidRDefault="00746F6A" w:rsidP="00746F6A">
      <w:pPr>
        <w:numPr>
          <w:ilvl w:val="0"/>
          <w:numId w:val="1"/>
        </w:num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Питание должно быть обогащено витаминами и минералами, свежими овощами и фруктами.</w:t>
      </w:r>
    </w:p>
    <w:p w:rsidR="00746F6A" w:rsidRPr="00746F6A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Развитие ребёнка весной</w:t>
      </w:r>
    </w:p>
    <w:p w:rsidR="00746F6A" w:rsidRPr="00746F6A" w:rsidRDefault="00746F6A" w:rsidP="00746F6A">
      <w:pPr>
        <w:numPr>
          <w:ilvl w:val="0"/>
          <w:numId w:val="2"/>
        </w:num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Наблюдение за природой помогает развивать познавательную активность. Учите малыша различать первые цветы, слушать пение птиц, наблюдать за таянием снега.</w:t>
      </w:r>
    </w:p>
    <w:p w:rsidR="00746F6A" w:rsidRPr="00746F6A" w:rsidRDefault="00746F6A" w:rsidP="00746F6A">
      <w:pPr>
        <w:numPr>
          <w:ilvl w:val="0"/>
          <w:numId w:val="2"/>
        </w:num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Двигательная активность должна быть увеличена: больше гуляйте, играйте в подвижные игры, делайте простые упражнения.</w:t>
      </w:r>
    </w:p>
    <w:p w:rsidR="00746F6A" w:rsidRPr="00746F6A" w:rsidRDefault="00746F6A" w:rsidP="00746F6A">
      <w:pPr>
        <w:numPr>
          <w:ilvl w:val="0"/>
          <w:numId w:val="2"/>
        </w:num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Творческие занятия можно связать с весенней тематикой: рисование веточек с почками, лепка птичек, создание аппликаций.</w:t>
      </w:r>
    </w:p>
    <w:p w:rsidR="00746F6A" w:rsidRPr="00746F6A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Безопасность в весенний период</w:t>
      </w:r>
    </w:p>
    <w:p w:rsidR="00746F6A" w:rsidRPr="00746F6A" w:rsidRDefault="00746F6A" w:rsidP="00746F6A">
      <w:pPr>
        <w:numPr>
          <w:ilvl w:val="0"/>
          <w:numId w:val="3"/>
        </w:num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Осторожно с лужами — не позволяйте ребёнку наступать в них и брать грязную воду в руки.</w:t>
      </w:r>
    </w:p>
    <w:p w:rsidR="00746F6A" w:rsidRPr="00746F6A" w:rsidRDefault="00746F6A" w:rsidP="00746F6A">
      <w:pPr>
        <w:numPr>
          <w:ilvl w:val="0"/>
          <w:numId w:val="3"/>
        </w:num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Защита от солнца — используйте головные уборы и лёгкую одежду, закрывающую кожу.</w:t>
      </w:r>
    </w:p>
    <w:p w:rsidR="00746F6A" w:rsidRPr="00746F6A" w:rsidRDefault="00746F6A" w:rsidP="00746F6A">
      <w:pPr>
        <w:numPr>
          <w:ilvl w:val="0"/>
          <w:numId w:val="3"/>
        </w:num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Контроль на прогулке — весной лёд на водоёмах становится опасным, следите за ребёнком вблизи них.</w:t>
      </w:r>
    </w:p>
    <w:p w:rsidR="00746F6A" w:rsidRPr="00746F6A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Советы по общению с малышом</w:t>
      </w:r>
    </w:p>
    <w:p w:rsidR="00746F6A" w:rsidRPr="00746F6A" w:rsidRDefault="00746F6A" w:rsidP="00746F6A">
      <w:pPr>
        <w:numPr>
          <w:ilvl w:val="0"/>
          <w:numId w:val="4"/>
        </w:num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Больше разговаривайте о происходящих в природе изменениях.</w:t>
      </w:r>
    </w:p>
    <w:p w:rsidR="00746F6A" w:rsidRPr="00746F6A" w:rsidRDefault="00746F6A" w:rsidP="00746F6A">
      <w:pPr>
        <w:numPr>
          <w:ilvl w:val="0"/>
          <w:numId w:val="4"/>
        </w:num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Задавайте вопросы о том, что видит ребёнок.</w:t>
      </w:r>
    </w:p>
    <w:p w:rsidR="00746F6A" w:rsidRPr="00746F6A" w:rsidRDefault="00746F6A" w:rsidP="00746F6A">
      <w:pPr>
        <w:numPr>
          <w:ilvl w:val="0"/>
          <w:numId w:val="4"/>
        </w:num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Читайте стихи и песенки о весне, разучивайте их вместе.</w:t>
      </w:r>
    </w:p>
    <w:p w:rsidR="00746F6A" w:rsidRDefault="00746F6A" w:rsidP="00746F6A">
      <w:pPr>
        <w:numPr>
          <w:ilvl w:val="0"/>
          <w:numId w:val="4"/>
        </w:num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lastRenderedPageBreak/>
        <w:t>Играйте в весенние игры, например, «Найди жёлтый листочек» или «Собери веточки».</w:t>
      </w:r>
    </w:p>
    <w:p w:rsidR="00746F6A" w:rsidRDefault="00746F6A" w:rsidP="00746F6A">
      <w:pPr>
        <w:spacing w:after="160" w:line="278" w:lineRule="auto"/>
        <w:ind w:firstLine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Все вокруг приобретает эффект новизны: новые ручейки, новая травка, новые песни птиц. Используйте это для развлечения и развития Вашего малыша!</w:t>
      </w:r>
    </w:p>
    <w:p w:rsidR="00746F6A" w:rsidRPr="00746F6A" w:rsidRDefault="00746F6A" w:rsidP="00746F6A">
      <w:pPr>
        <w:spacing w:after="160" w:line="278" w:lineRule="auto"/>
        <w:ind w:firstLine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Весенние прогулки полезны для здоровья детей. Расскажите ребенку о признаках весны. Пройдитесь с ребенком по улице, парку, </w:t>
      </w:r>
      <w:proofErr w:type="gram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посмотрите какие изменения происходят</w:t>
      </w:r>
      <w:proofErr w:type="gramEnd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 в природе: как набухают почки, пробиваются первые листья, трава, закрепите названия первых цветов.</w:t>
      </w:r>
    </w:p>
    <w:p w:rsidR="00746F6A" w:rsidRPr="00746F6A" w:rsidRDefault="00746F6A" w:rsidP="00746F6A">
      <w:pPr>
        <w:spacing w:after="160" w:line="278" w:lineRule="auto"/>
        <w:ind w:firstLine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Понаблюдайте за птицами, послушайте их пение. Наблюдать за </w:t>
      </w:r>
      <w:proofErr w:type="gram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природой-это</w:t>
      </w:r>
      <w:proofErr w:type="gramEnd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 очень интересно познавательное занятие. Оно формирует у детей знания о природе, бережное отношение к ней. В процессе наблюдения деть учатся различать формы, величины, цвета. При наблюдении за живыми существами дети познают характер движения и звуки. В ходе данных наблюдений у детей развиваются такие качества, как сообразительность, наблюдательность, умение сравнивать и делать выводы.</w:t>
      </w:r>
    </w:p>
    <w:p w:rsidR="00746F6A" w:rsidRPr="00746F6A" w:rsidRDefault="00746F6A" w:rsidP="00746F6A">
      <w:pPr>
        <w:spacing w:after="160" w:line="278" w:lineRule="auto"/>
        <w:ind w:firstLine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Выберете с ребенком для сравнения какой-нибудь объект на улице и наблюдайте за его изменением каждый день. Например, обратите внимание малыша на весенней прогулке, что сегодня на полянке еще лежит снег, а завтра там уже просто мокрая земля, через несколько дней здесь можно</w:t>
      </w:r>
      <w:r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 </w:t>
      </w: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будет увидеть первую травку, а затем уже яркие цветы. При таком общении у ребенка расширяется словарный запас и развивается активная речь.</w:t>
      </w:r>
    </w:p>
    <w:p w:rsidR="00746F6A" w:rsidRPr="00746F6A" w:rsidRDefault="00746F6A" w:rsidP="00746F6A">
      <w:pPr>
        <w:spacing w:after="160" w:line="278" w:lineRule="auto"/>
        <w:ind w:firstLine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Добавьте к постоянным прогулкам подвижные игры. Весенние прогулки не стоит отменять даже в том случае, если погода не радует солнышком.</w:t>
      </w:r>
    </w:p>
    <w:p w:rsidR="00746F6A" w:rsidRPr="00746F6A" w:rsidRDefault="00746F6A" w:rsidP="00746F6A">
      <w:pPr>
        <w:spacing w:after="160" w:line="278" w:lineRule="auto"/>
        <w:ind w:firstLine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Весна-это отличное время, чтобы запускать радиоуправляемые игрушки, поиграть в мяч.</w:t>
      </w:r>
    </w:p>
    <w:p w:rsidR="00746F6A" w:rsidRPr="00746F6A" w:rsidRDefault="00746F6A" w:rsidP="00746F6A">
      <w:pPr>
        <w:spacing w:after="160" w:line="278" w:lineRule="auto"/>
        <w:ind w:firstLine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Подвижная игра-это увлекательная эмоционально насыщенная деятельность ребенка с соблюдением определенных правил. Во время активного движения активизируются: дыхание, кровообращение и обменные процессы в организме. Помимо этого, подвижные игры развивают координацию движений, быстроту реакции и внимание, тренируют силу и выносливость, снимают импульсивность.</w:t>
      </w:r>
    </w:p>
    <w:p w:rsidR="00746F6A" w:rsidRPr="00746F6A" w:rsidRDefault="00746F6A" w:rsidP="00746F6A">
      <w:pPr>
        <w:spacing w:after="160" w:line="278" w:lineRule="auto"/>
        <w:ind w:left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746F6A" w:rsidRPr="00746F6A" w:rsidRDefault="00746F6A" w:rsidP="00746F6A">
      <w:pPr>
        <w:spacing w:after="160" w:line="278" w:lineRule="auto"/>
        <w:ind w:firstLine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lastRenderedPageBreak/>
        <w:t>На третьем году жизни дети уже относительно хорошо ходят, бегают, ползают, поэтому двигательное содержание подвижных игр для этого возраста основано на этих движениях.</w:t>
      </w:r>
    </w:p>
    <w:p w:rsidR="00746F6A" w:rsidRPr="00746F6A" w:rsidRDefault="00746F6A" w:rsidP="00746F6A">
      <w:pPr>
        <w:spacing w:after="160" w:line="278" w:lineRule="auto"/>
        <w:ind w:firstLine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proofErr w:type="gram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В одну и ту же игру можно играть несколько раз подряд (до 5 раз, в зависимости от настроения детей и характера двигательных заданий.</w:t>
      </w:r>
      <w:proofErr w:type="gramEnd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 Общая продолжительность подвижных игр составляет примерно 10-15 минут.</w:t>
      </w:r>
    </w:p>
    <w:p w:rsidR="00746F6A" w:rsidRPr="002B7E4F" w:rsidRDefault="00746F6A" w:rsidP="002B7E4F">
      <w:pPr>
        <w:spacing w:after="160" w:line="278" w:lineRule="auto"/>
        <w:jc w:val="both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2B7E4F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Солнечный зайчик</w:t>
      </w:r>
    </w:p>
    <w:p w:rsidR="00746F6A" w:rsidRDefault="00746F6A" w:rsidP="002B7E4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Возьмите фонарь и покажите ребенку, как от него на стене появляется желтое пятно: «Это солнечный зайчик». Предложите ребенку поймать ладошками «зайчика». Если «зайчик» окажется на полу-его можно ловить ногами.</w:t>
      </w:r>
    </w:p>
    <w:p w:rsidR="00746F6A" w:rsidRPr="00746F6A" w:rsidRDefault="00746F6A" w:rsidP="002B7E4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Скачут </w:t>
      </w:r>
      <w:proofErr w:type="spell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побегайчики</w:t>
      </w:r>
      <w:proofErr w:type="spellEnd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,</w:t>
      </w:r>
    </w:p>
    <w:p w:rsidR="00746F6A" w:rsidRPr="00746F6A" w:rsidRDefault="00746F6A" w:rsidP="002B7E4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Солнечные зайчики.</w:t>
      </w:r>
    </w:p>
    <w:p w:rsidR="00746F6A" w:rsidRPr="00746F6A" w:rsidRDefault="00746F6A" w:rsidP="002B7E4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Мы </w:t>
      </w:r>
      <w:proofErr w:type="gram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зовем их-не идут</w:t>
      </w:r>
      <w:proofErr w:type="gramEnd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,</w:t>
      </w:r>
    </w:p>
    <w:p w:rsidR="00746F6A" w:rsidRPr="00746F6A" w:rsidRDefault="00746F6A" w:rsidP="002B7E4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Были </w:t>
      </w:r>
      <w:proofErr w:type="gram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тут-и</w:t>
      </w:r>
      <w:proofErr w:type="gramEnd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 нет их тут.</w:t>
      </w:r>
    </w:p>
    <w:p w:rsidR="00746F6A" w:rsidRPr="00746F6A" w:rsidRDefault="00746F6A" w:rsidP="002B7E4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Прыг, </w:t>
      </w:r>
      <w:proofErr w:type="gram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прыг</w:t>
      </w:r>
      <w:proofErr w:type="gramEnd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 по углам.</w:t>
      </w:r>
    </w:p>
    <w:p w:rsidR="00746F6A" w:rsidRPr="00746F6A" w:rsidRDefault="00746F6A" w:rsidP="002B7E4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proofErr w:type="gram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Были там-и нет</w:t>
      </w:r>
      <w:proofErr w:type="gramEnd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 их там.</w:t>
      </w:r>
    </w:p>
    <w:p w:rsidR="00746F6A" w:rsidRPr="00746F6A" w:rsidRDefault="00746F6A" w:rsidP="002B7E4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Где же зайчики? Ушли.</w:t>
      </w:r>
    </w:p>
    <w:p w:rsidR="00746F6A" w:rsidRPr="00746F6A" w:rsidRDefault="00746F6A" w:rsidP="002B7E4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Мы нигде их не нашли.</w:t>
      </w:r>
    </w:p>
    <w:p w:rsidR="00746F6A" w:rsidRPr="00746F6A" w:rsidRDefault="00746F6A" w:rsidP="002B7E4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(А. Бродский)</w:t>
      </w:r>
    </w:p>
    <w:p w:rsidR="00746F6A" w:rsidRPr="002B7E4F" w:rsidRDefault="00746F6A" w:rsidP="002B7E4F">
      <w:pPr>
        <w:spacing w:after="160" w:line="278" w:lineRule="auto"/>
        <w:jc w:val="both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2B7E4F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Воронята</w:t>
      </w:r>
    </w:p>
    <w:p w:rsidR="00746F6A" w:rsidRPr="00746F6A" w:rsidRDefault="00746F6A" w:rsidP="002B7E4F">
      <w:pPr>
        <w:spacing w:after="160" w:line="278" w:lineRule="auto"/>
        <w:ind w:firstLine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Ребенок-маленький «воронёнок</w:t>
      </w:r>
      <w:proofErr w:type="gram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»-</w:t>
      </w:r>
      <w:proofErr w:type="gramEnd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присаживается на корточки и стучит пальчика об пол, произнося: «Тук-тук-тук». Взрослый берет игрушку-собачку и говорит:</w:t>
      </w:r>
    </w:p>
    <w:p w:rsidR="00746F6A" w:rsidRPr="00746F6A" w:rsidRDefault="00746F6A" w:rsidP="002B7E4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Тузик по двору гулял,</w:t>
      </w:r>
    </w:p>
    <w:p w:rsidR="00746F6A" w:rsidRPr="00746F6A" w:rsidRDefault="00746F6A" w:rsidP="002B7E4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proofErr w:type="spell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Вороняток</w:t>
      </w:r>
      <w:proofErr w:type="spellEnd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 испугал:</w:t>
      </w:r>
    </w:p>
    <w:p w:rsidR="00746F6A" w:rsidRPr="00746F6A" w:rsidRDefault="00746F6A" w:rsidP="002B7E4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«</w:t>
      </w:r>
      <w:proofErr w:type="spell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Ав-ав</w:t>
      </w:r>
      <w:proofErr w:type="spellEnd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»</w:t>
      </w:r>
    </w:p>
    <w:p w:rsidR="00746F6A" w:rsidRPr="00746F6A" w:rsidRDefault="00746F6A" w:rsidP="002B7E4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(А. Ануфриева)</w:t>
      </w:r>
    </w:p>
    <w:p w:rsidR="00746F6A" w:rsidRPr="00746F6A" w:rsidRDefault="00746F6A" w:rsidP="002B7E4F">
      <w:pPr>
        <w:spacing w:after="160" w:line="278" w:lineRule="auto"/>
        <w:ind w:firstLine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proofErr w:type="gram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Собачка «догоняет» «вороненка», а «вороненок» «улетает» в свое «гнездышко» и присаживается на корточки.</w:t>
      </w:r>
      <w:proofErr w:type="gramEnd"/>
    </w:p>
    <w:p w:rsidR="002B7E4F" w:rsidRDefault="002B7E4F" w:rsidP="002B7E4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746F6A" w:rsidRPr="002B7E4F" w:rsidRDefault="00D821BF" w:rsidP="002B7E4F">
      <w:pPr>
        <w:spacing w:after="160" w:line="278" w:lineRule="auto"/>
        <w:jc w:val="both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lastRenderedPageBreak/>
        <w:t>Д</w:t>
      </w:r>
      <w:r w:rsidR="00746F6A" w:rsidRPr="002B7E4F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ождик</w:t>
      </w:r>
    </w:p>
    <w:p w:rsidR="00746F6A" w:rsidRPr="00746F6A" w:rsidRDefault="00746F6A" w:rsidP="002B7E4F">
      <w:pPr>
        <w:spacing w:after="160" w:line="278" w:lineRule="auto"/>
        <w:ind w:firstLine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Если дождик застал вас с малышом на прогулке, это не повод расстраиваться! Порадуйтесь дождю, поймайте пару капель на ладошку.</w:t>
      </w:r>
    </w:p>
    <w:p w:rsidR="00746F6A" w:rsidRPr="00746F6A" w:rsidRDefault="00746F6A" w:rsidP="002B7E4F">
      <w:pPr>
        <w:spacing w:after="160" w:line="278" w:lineRule="auto"/>
        <w:ind w:firstLine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Как придете домой, можно вырезать несколько «капель» из цветной бумаги и устроить дождик дома. Можно сделать аппликацию из наших «капелек». Подпишите работу, используя прием «из руки в руку»: вкладываем карандаш в ручку малыша, берем в свою руку и так вместе рисуем и пишем.</w:t>
      </w:r>
    </w:p>
    <w:p w:rsidR="00746F6A" w:rsidRPr="00D821BF" w:rsidRDefault="00D821BF" w:rsidP="00D821BF">
      <w:pPr>
        <w:spacing w:after="160" w:line="278" w:lineRule="auto"/>
        <w:jc w:val="both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821BF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Чудо-дерево</w:t>
      </w:r>
    </w:p>
    <w:p w:rsidR="00746F6A" w:rsidRPr="00746F6A" w:rsidRDefault="00746F6A" w:rsidP="00D821BF">
      <w:pPr>
        <w:spacing w:after="160" w:line="278" w:lineRule="auto"/>
        <w:ind w:firstLine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Давайте совместим прекрасное произведение К. Чуковского «Чудо-дерево» и геометрию? Вырежем несколько геометрических фигур, проденем ленточку</w:t>
      </w:r>
      <w:r w:rsidR="00D821BF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 </w:t>
      </w: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или </w:t>
      </w:r>
      <w:proofErr w:type="spell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шнурочек</w:t>
      </w:r>
      <w:proofErr w:type="spellEnd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, пойдем на улицу и повеси</w:t>
      </w:r>
      <w:r w:rsidR="00D821BF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м на дерево или кустик, напевая </w:t>
      </w: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стих на любой мотив:</w:t>
      </w:r>
    </w:p>
    <w:p w:rsidR="00746F6A" w:rsidRPr="00746F6A" w:rsidRDefault="00746F6A" w:rsidP="00D821B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proofErr w:type="gram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Как у наших у ворот</w:t>
      </w:r>
      <w:proofErr w:type="gramEnd"/>
    </w:p>
    <w:p w:rsidR="00746F6A" w:rsidRPr="00746F6A" w:rsidRDefault="00746F6A" w:rsidP="00D821B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Чудо-дерево растет.</w:t>
      </w:r>
    </w:p>
    <w:p w:rsidR="00746F6A" w:rsidRPr="00746F6A" w:rsidRDefault="00746F6A" w:rsidP="00D821B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Не листочки на нем,</w:t>
      </w:r>
    </w:p>
    <w:p w:rsidR="00746F6A" w:rsidRPr="00746F6A" w:rsidRDefault="00746F6A" w:rsidP="00D821B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Не цветочки на нем,</w:t>
      </w:r>
    </w:p>
    <w:p w:rsidR="00746F6A" w:rsidRPr="00746F6A" w:rsidRDefault="00746F6A" w:rsidP="00D821B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А квадраты и круги,</w:t>
      </w:r>
    </w:p>
    <w:p w:rsidR="00746F6A" w:rsidRPr="00746F6A" w:rsidRDefault="00746F6A" w:rsidP="00D821BF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Словно яблоки!</w:t>
      </w:r>
    </w:p>
    <w:p w:rsidR="00746F6A" w:rsidRPr="00D821BF" w:rsidRDefault="00D821BF" w:rsidP="00D821BF">
      <w:pPr>
        <w:spacing w:after="160" w:line="278" w:lineRule="auto"/>
        <w:jc w:val="both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821BF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Длинная и короткая дорожка</w:t>
      </w:r>
    </w:p>
    <w:p w:rsidR="00746F6A" w:rsidRPr="00746F6A" w:rsidRDefault="00746F6A" w:rsidP="00D821BF">
      <w:pPr>
        <w:spacing w:after="160" w:line="278" w:lineRule="auto"/>
        <w:ind w:firstLine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На прогулке возьмите палочку и начертите на земле дорожку. Попробуйте пройтись по ней вместе с малышом: «Вот такая длинная дорожка получилась!». А теперь нарисуйте рядом еще </w:t>
      </w:r>
      <w:proofErr w:type="gram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одну-поменьше</w:t>
      </w:r>
      <w:proofErr w:type="gramEnd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. Теперь пройдите по ней: «Смотри-ка, эта короче!» Так малыш легко освоит математические понятия «длиннее-короче», «больше</w:t>
      </w:r>
      <w:proofErr w:type="gram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»-</w:t>
      </w:r>
      <w:proofErr w:type="gramEnd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«меньше».</w:t>
      </w:r>
    </w:p>
    <w:p w:rsidR="00746F6A" w:rsidRPr="00D821BF" w:rsidRDefault="00D821BF" w:rsidP="00D821BF">
      <w:pPr>
        <w:spacing w:after="160" w:line="278" w:lineRule="auto"/>
        <w:jc w:val="both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821BF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Теремок в песочнице</w:t>
      </w:r>
    </w:p>
    <w:p w:rsidR="00746F6A" w:rsidRPr="00746F6A" w:rsidRDefault="00746F6A" w:rsidP="00D821BF">
      <w:pPr>
        <w:spacing w:after="160" w:line="278" w:lineRule="auto"/>
        <w:ind w:firstLine="360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Захватите с собой на прогулку ведерко, лопатку и несколько небольших игрушек. Слепите большой </w:t>
      </w:r>
      <w:proofErr w:type="gramStart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кулич-это</w:t>
      </w:r>
      <w:proofErr w:type="gramEnd"/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 и будет ваш Теремок. И начинайте рассказывать сказку, пусть звери один за другим остаются там жить (просто оставьте игрушки рядом). И не забывайте пересчитывать: «Вот у нас жила одна мышка и к ней пришла лягушка, стало двое!»</w:t>
      </w:r>
    </w:p>
    <w:p w:rsidR="00746F6A" w:rsidRPr="00D821BF" w:rsidRDefault="00746F6A" w:rsidP="00D821BF">
      <w:pPr>
        <w:spacing w:after="160" w:line="278" w:lineRule="auto"/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821BF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Пусть ваш ребенок растет </w:t>
      </w:r>
      <w:proofErr w:type="gramStart"/>
      <w:r w:rsidRPr="00D821BF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здоровым</w:t>
      </w:r>
      <w:proofErr w:type="gramEnd"/>
      <w:r w:rsidRPr="00D821BF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, активным и счастливым!</w:t>
      </w:r>
    </w:p>
    <w:p w:rsidR="00746F6A" w:rsidRPr="00746F6A" w:rsidRDefault="00746F6A" w:rsidP="00D821BF">
      <w:pPr>
        <w:spacing w:after="160" w:line="278" w:lineRule="auto"/>
        <w:ind w:firstLine="708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746F6A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lastRenderedPageBreak/>
        <w:t>Помните, что весна — это время активного развития малыша. Используйте этот период для обогащения его впечатлений и знаний об окружающем мире. Ваша поддержка и внимание помогут ребёнку гармонично развиваться и укрепят вашу эмоциональную связь.</w:t>
      </w:r>
    </w:p>
    <w:p w:rsidR="00D821BF" w:rsidRDefault="00D821BF" w:rsidP="00D821B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21BF" w:rsidRPr="00D821BF" w:rsidRDefault="00D821BF" w:rsidP="00D821B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D821BF">
        <w:rPr>
          <w:rFonts w:ascii="Times New Roman" w:eastAsia="Calibri" w:hAnsi="Times New Roman" w:cs="Times New Roman"/>
          <w:b/>
          <w:sz w:val="28"/>
          <w:szCs w:val="28"/>
        </w:rPr>
        <w:t>Группа № 12 «Солнышко»</w:t>
      </w:r>
    </w:p>
    <w:p w:rsidR="00D821BF" w:rsidRPr="00D821BF" w:rsidRDefault="00D821BF" w:rsidP="00D821B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21BF">
        <w:rPr>
          <w:rFonts w:ascii="Times New Roman" w:eastAsia="Calibri" w:hAnsi="Times New Roman" w:cs="Times New Roman"/>
          <w:b/>
          <w:sz w:val="28"/>
          <w:szCs w:val="28"/>
        </w:rPr>
        <w:t xml:space="preserve">С консультацией </w:t>
      </w:r>
      <w:proofErr w:type="gramStart"/>
      <w:r w:rsidRPr="00D821BF">
        <w:rPr>
          <w:rFonts w:ascii="Times New Roman" w:eastAsia="Calibri" w:hAnsi="Times New Roman" w:cs="Times New Roman"/>
          <w:b/>
          <w:sz w:val="28"/>
          <w:szCs w:val="28"/>
        </w:rPr>
        <w:t>ознакомлены</w:t>
      </w:r>
      <w:proofErr w:type="gramEnd"/>
      <w:r w:rsidRPr="00D821B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21BF">
              <w:rPr>
                <w:rFonts w:ascii="Times New Roman" w:hAnsi="Times New Roman"/>
                <w:b/>
                <w:sz w:val="28"/>
                <w:szCs w:val="28"/>
              </w:rPr>
              <w:t>Фамилия ИО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21BF">
              <w:rPr>
                <w:rFonts w:ascii="Times New Roman" w:hAnsi="Times New Roman"/>
                <w:b/>
                <w:sz w:val="28"/>
                <w:szCs w:val="28"/>
              </w:rPr>
              <w:t>Подпись</w:t>
            </w: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21BF" w:rsidRPr="00D821BF" w:rsidTr="000249A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BF" w:rsidRPr="00D821BF" w:rsidRDefault="00D821BF" w:rsidP="00D821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821BF" w:rsidRPr="00D821BF" w:rsidRDefault="00D821BF" w:rsidP="00D821B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21BF" w:rsidRPr="00D821BF" w:rsidRDefault="00D821BF" w:rsidP="00D821B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21BF" w:rsidRPr="00D821BF" w:rsidRDefault="00D821BF" w:rsidP="00D821BF">
      <w:pPr>
        <w:spacing w:after="160" w:line="360" w:lineRule="auto"/>
        <w:jc w:val="both"/>
      </w:pPr>
    </w:p>
    <w:p w:rsidR="00746F6A" w:rsidRPr="00746F6A" w:rsidRDefault="00746F6A" w:rsidP="00746F6A">
      <w:pPr>
        <w:spacing w:after="160" w:line="278" w:lineRule="auto"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1F0593" w:rsidRPr="00746F6A" w:rsidRDefault="001F0593">
      <w:pPr>
        <w:rPr>
          <w:rFonts w:ascii="Times New Roman" w:hAnsi="Times New Roman" w:cs="Times New Roman"/>
          <w:sz w:val="28"/>
          <w:szCs w:val="28"/>
        </w:rPr>
      </w:pPr>
    </w:p>
    <w:sectPr w:rsidR="001F0593" w:rsidRPr="00746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722B4"/>
    <w:multiLevelType w:val="multilevel"/>
    <w:tmpl w:val="F4BA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B6033"/>
    <w:multiLevelType w:val="multilevel"/>
    <w:tmpl w:val="7940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FB5689"/>
    <w:multiLevelType w:val="multilevel"/>
    <w:tmpl w:val="3476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EE485F"/>
    <w:multiLevelType w:val="multilevel"/>
    <w:tmpl w:val="3990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BB"/>
    <w:rsid w:val="001E6DBB"/>
    <w:rsid w:val="001F0593"/>
    <w:rsid w:val="002B7E4F"/>
    <w:rsid w:val="00746F6A"/>
    <w:rsid w:val="00D8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F6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1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F6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1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26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5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547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kinde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2026-05-21T16:37:00Z</dcterms:created>
  <dcterms:modified xsi:type="dcterms:W3CDTF">2026-05-21T17:02:00Z</dcterms:modified>
</cp:coreProperties>
</file>