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CF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9F3CFE">
        <w:rPr>
          <w:rFonts w:ascii="Times New Roman" w:hAnsi="Times New Roman" w:cs="Times New Roman"/>
          <w:b/>
          <w:bCs/>
          <w:sz w:val="28"/>
          <w:szCs w:val="28"/>
          <w:u w:val="single"/>
        </w:rPr>
        <w:t>осуществлением деятельности по познавательно-речевому развитию воспитанников № 547</w:t>
      </w: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9F3C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 w:rsidRPr="009F3CF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 w:rsidRPr="009F3CFE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9F3CF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 w:rsidRPr="009F3C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5" w:history="1">
        <w:r w:rsidRPr="009F3CFE">
          <w:rPr>
            <w:rStyle w:val="a5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 w:rsidRPr="009F3C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 w:rsidRPr="009F3C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6" w:history="1">
        <w:r w:rsidRPr="009F3CFE">
          <w:rPr>
            <w:rStyle w:val="a5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  <w:r w:rsidRPr="009F3C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Default="009F3CFE" w:rsidP="009F3CFE">
      <w:pPr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FE">
        <w:rPr>
          <w:rFonts w:ascii="Times New Roman" w:hAnsi="Times New Roman" w:cs="Times New Roman"/>
          <w:b/>
          <w:sz w:val="28"/>
          <w:szCs w:val="28"/>
        </w:rPr>
        <w:t>Духовно нравственное воспитание дошкольников средствами театрально-игровой деятельности.</w:t>
      </w: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  <w:t>Составил воспитатель 1КК:</w:t>
      </w: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</w:r>
      <w:r w:rsidRPr="009F3CFE">
        <w:rPr>
          <w:rFonts w:ascii="Times New Roman" w:hAnsi="Times New Roman" w:cs="Times New Roman"/>
          <w:b/>
          <w:sz w:val="28"/>
          <w:szCs w:val="28"/>
        </w:rPr>
        <w:tab/>
        <w:t>Каримуллина Н. И.</w:t>
      </w: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CFE" w:rsidRP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FE"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9F3CFE" w:rsidRDefault="009F3CFE" w:rsidP="009F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FE">
        <w:rPr>
          <w:rFonts w:ascii="Times New Roman" w:hAnsi="Times New Roman" w:cs="Times New Roman"/>
          <w:b/>
          <w:sz w:val="28"/>
          <w:szCs w:val="28"/>
        </w:rPr>
        <w:t>2025 г.</w:t>
      </w:r>
      <w:bookmarkStart w:id="0" w:name="_GoBack"/>
      <w:bookmarkEnd w:id="0"/>
    </w:p>
    <w:p w:rsidR="00CA6B52" w:rsidRDefault="000A33D7" w:rsidP="00182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6F7">
        <w:rPr>
          <w:rFonts w:ascii="Times New Roman" w:hAnsi="Times New Roman" w:cs="Times New Roman"/>
          <w:b/>
          <w:sz w:val="28"/>
          <w:szCs w:val="28"/>
        </w:rPr>
        <w:lastRenderedPageBreak/>
        <w:t>Духовно нравственное воспитание дошкольников средствами театрально-игровой деятельности.</w:t>
      </w:r>
    </w:p>
    <w:p w:rsidR="00D3576E" w:rsidRDefault="00D3576E" w:rsidP="00D35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Свое выступление я бы хотела начать со слов немецкого психолога Карла Гросса: «Мы играем не потому, что мы дети, но само детство нам дано для того, чтобы мы играли».</w:t>
      </w:r>
    </w:p>
    <w:p w:rsidR="00D3576E" w:rsidRPr="00D3576E" w:rsidRDefault="00D3576E" w:rsidP="00D35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самых, пожалуй, эффективных способов воздействия на детей, в котором наиболее полно и ярко проявляется принцип обучения: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играя, является театрализованная деятельность.</w:t>
      </w:r>
    </w:p>
    <w:p w:rsidR="00CF7436" w:rsidRDefault="00084E26" w:rsidP="00CF743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A1B4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неисчерпаемый источник развития чувств, переживаний и эмоциональных открытий, способ приобщения к</w:t>
      </w:r>
      <w:r w:rsidRPr="00CF743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CF743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духовному богатству</w:t>
      </w:r>
      <w:r w:rsidRPr="00CF743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084E26" w:rsidRPr="00CF7436" w:rsidRDefault="00084E26" w:rsidP="00CA1B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менее важно, что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театрализованные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занятия развивают эмоциональную </w:t>
      </w:r>
      <w:r w:rsid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сферу ребенка, заставляют его сочувствовать персонажам, сопереживать разыгрываемые события.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также позволяет формировать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 социальных навыков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навыков поведения благодаря тому, что каждое литературное произведение или сказка для детей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возраста всегда имеют нравственную направленность. Любимые герои становятся образцами для подражания. </w:t>
      </w:r>
      <w:r w:rsid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Использование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театрализованного творчества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позволяет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воспитывать у дошкольников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отрицательное отношение к жестокости, хитрости, трусости, расширять и углублять знания об окружающем мире.</w:t>
      </w:r>
    </w:p>
    <w:p w:rsidR="000A33D7" w:rsidRPr="00CF7436" w:rsidRDefault="000A33D7" w:rsidP="00CF7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436">
        <w:rPr>
          <w:rFonts w:ascii="Times New Roman" w:hAnsi="Times New Roman" w:cs="Times New Roman"/>
          <w:sz w:val="28"/>
          <w:szCs w:val="28"/>
        </w:rPr>
        <w:t xml:space="preserve">Знакомство детей с театральной деятельностью, начинаю через знакомство с русскими народными сказками, </w:t>
      </w:r>
      <w:proofErr w:type="spellStart"/>
      <w:r w:rsidRPr="00CF7436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CF7436">
        <w:rPr>
          <w:rFonts w:ascii="Times New Roman" w:hAnsi="Times New Roman" w:cs="Times New Roman"/>
          <w:sz w:val="28"/>
          <w:szCs w:val="28"/>
        </w:rPr>
        <w:t xml:space="preserve">, колыбельными. Начинаю работу с детьми младшего </w:t>
      </w:r>
      <w:proofErr w:type="gramStart"/>
      <w:r w:rsidRPr="00CF7436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CF7436">
        <w:rPr>
          <w:rFonts w:ascii="Times New Roman" w:hAnsi="Times New Roman" w:cs="Times New Roman"/>
          <w:sz w:val="28"/>
          <w:szCs w:val="28"/>
        </w:rPr>
        <w:t xml:space="preserve"> так как у детей этого возраста наглядно-действенное мышление, что наиболее эффективно им не только рассказать, но и показать сказку.</w:t>
      </w:r>
    </w:p>
    <w:p w:rsidR="00084E26" w:rsidRPr="001826F7" w:rsidRDefault="00084E26" w:rsidP="00CF7436">
      <w:pPr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Одним из эффективных условий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нравственного развития детей является создание развивающей предметно-пространственной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среды</w:t>
      </w:r>
      <w:r w:rsidRPr="001826F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которая способствует нравственному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воспитанию средствами театрализованной деятельности</w:t>
      </w:r>
      <w:r w:rsidRPr="001826F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моей группе оборудована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театральная зона</w:t>
      </w:r>
      <w:r w:rsidRPr="00CF7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1826F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 которой размещены</w:t>
      </w:r>
      <w:r w:rsidRPr="001826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084E26" w:rsidRPr="00CF7436" w:rsidRDefault="00084E26" w:rsidP="00084E2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7436">
        <w:rPr>
          <w:color w:val="111111"/>
          <w:sz w:val="28"/>
          <w:szCs w:val="28"/>
        </w:rPr>
        <w:t>- различные виды </w:t>
      </w:r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театров</w:t>
      </w:r>
      <w:proofErr w:type="gramStart"/>
      <w:r w:rsidRPr="00CF7436">
        <w:rPr>
          <w:color w:val="111111"/>
          <w:sz w:val="28"/>
          <w:szCs w:val="28"/>
        </w:rPr>
        <w:t> :</w:t>
      </w:r>
      <w:proofErr w:type="gramEnd"/>
      <w:r w:rsidRPr="00CF7436">
        <w:rPr>
          <w:color w:val="111111"/>
          <w:sz w:val="28"/>
          <w:szCs w:val="28"/>
        </w:rPr>
        <w:t xml:space="preserve"> бибабо, настольный, теневой, пальчиковый, </w:t>
      </w:r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театр на </w:t>
      </w:r>
      <w:proofErr w:type="spellStart"/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фланелеграфе</w:t>
      </w:r>
      <w:proofErr w:type="spellEnd"/>
      <w:r w:rsidR="00594F6F">
        <w:rPr>
          <w:color w:val="111111"/>
          <w:sz w:val="28"/>
          <w:szCs w:val="28"/>
        </w:rPr>
        <w:t>, конусный театр, пластилиновый театр.</w:t>
      </w:r>
    </w:p>
    <w:p w:rsidR="00084E26" w:rsidRPr="00CF7436" w:rsidRDefault="00084E26" w:rsidP="00084E2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7436">
        <w:rPr>
          <w:color w:val="111111"/>
          <w:sz w:val="28"/>
          <w:szCs w:val="28"/>
        </w:rPr>
        <w:t>- реквизиты для разыгрывания сценок и спектаклей, набор кукол, ширма для кукольного </w:t>
      </w:r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</w:t>
      </w:r>
      <w:r w:rsidRPr="00CF7436">
        <w:rPr>
          <w:color w:val="111111"/>
          <w:sz w:val="28"/>
          <w:szCs w:val="28"/>
        </w:rPr>
        <w:t>, элементы костюмов, маски;</w:t>
      </w:r>
    </w:p>
    <w:p w:rsidR="000A33D7" w:rsidRPr="00CF7436" w:rsidRDefault="00594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ш</w:t>
      </w:r>
      <w:r w:rsidR="000A33D7" w:rsidRPr="00CF7436">
        <w:rPr>
          <w:rFonts w:ascii="Times New Roman" w:hAnsi="Times New Roman" w:cs="Times New Roman"/>
          <w:sz w:val="28"/>
          <w:szCs w:val="28"/>
        </w:rPr>
        <w:t xml:space="preserve">умовые и народные </w:t>
      </w:r>
      <w:r w:rsidRPr="00CF7436">
        <w:rPr>
          <w:rFonts w:ascii="Times New Roman" w:hAnsi="Times New Roman" w:cs="Times New Roman"/>
          <w:sz w:val="28"/>
          <w:szCs w:val="28"/>
        </w:rPr>
        <w:t>инструменты</w:t>
      </w:r>
      <w:r w:rsidR="000A33D7" w:rsidRPr="00CF7436">
        <w:rPr>
          <w:rFonts w:ascii="Times New Roman" w:hAnsi="Times New Roman" w:cs="Times New Roman"/>
          <w:sz w:val="28"/>
          <w:szCs w:val="28"/>
        </w:rPr>
        <w:t xml:space="preserve">: </w:t>
      </w:r>
      <w:r w:rsidRPr="00CF7436">
        <w:rPr>
          <w:rFonts w:ascii="Times New Roman" w:hAnsi="Times New Roman" w:cs="Times New Roman"/>
          <w:sz w:val="28"/>
          <w:szCs w:val="28"/>
        </w:rPr>
        <w:t>трещотки</w:t>
      </w:r>
      <w:r w:rsidR="000A33D7" w:rsidRPr="00CF7436">
        <w:rPr>
          <w:rFonts w:ascii="Times New Roman" w:hAnsi="Times New Roman" w:cs="Times New Roman"/>
          <w:sz w:val="28"/>
          <w:szCs w:val="28"/>
        </w:rPr>
        <w:t>, бубны, погремушки, колокольчик.</w:t>
      </w:r>
    </w:p>
    <w:p w:rsidR="000A33D7" w:rsidRPr="00CF7436" w:rsidRDefault="000A33D7">
      <w:pPr>
        <w:rPr>
          <w:rFonts w:ascii="Times New Roman" w:hAnsi="Times New Roman" w:cs="Times New Roman"/>
          <w:sz w:val="28"/>
          <w:szCs w:val="28"/>
        </w:rPr>
      </w:pPr>
      <w:r w:rsidRPr="00CF7436">
        <w:rPr>
          <w:rFonts w:ascii="Times New Roman" w:hAnsi="Times New Roman" w:cs="Times New Roman"/>
          <w:sz w:val="28"/>
          <w:szCs w:val="28"/>
        </w:rPr>
        <w:tab/>
        <w:t xml:space="preserve">Устно народное творчество: </w:t>
      </w:r>
      <w:proofErr w:type="spellStart"/>
      <w:r w:rsidRPr="00CF743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F7436">
        <w:rPr>
          <w:rFonts w:ascii="Times New Roman" w:hAnsi="Times New Roman" w:cs="Times New Roman"/>
          <w:sz w:val="28"/>
          <w:szCs w:val="28"/>
        </w:rPr>
        <w:t>, прибаутки, считалки, загадки, скороговорки, различные иллюстрации, фигурки животных.</w:t>
      </w:r>
    </w:p>
    <w:p w:rsidR="000A33D7" w:rsidRPr="00CF7436" w:rsidRDefault="000A33D7">
      <w:pPr>
        <w:rPr>
          <w:rFonts w:ascii="Times New Roman" w:hAnsi="Times New Roman" w:cs="Times New Roman"/>
          <w:sz w:val="28"/>
          <w:szCs w:val="28"/>
        </w:rPr>
      </w:pPr>
      <w:r w:rsidRPr="00CF7436">
        <w:rPr>
          <w:rFonts w:ascii="Times New Roman" w:hAnsi="Times New Roman" w:cs="Times New Roman"/>
          <w:sz w:val="28"/>
          <w:szCs w:val="28"/>
        </w:rPr>
        <w:tab/>
        <w:t>Народно-прикладное искусство:</w:t>
      </w:r>
      <w:r w:rsidR="00927C98" w:rsidRPr="00CF7436">
        <w:rPr>
          <w:rFonts w:ascii="Times New Roman" w:hAnsi="Times New Roman" w:cs="Times New Roman"/>
          <w:sz w:val="28"/>
          <w:szCs w:val="28"/>
        </w:rPr>
        <w:t xml:space="preserve"> игрушки, костюмы, иллюстрации, дидактический материал, матрешки.</w:t>
      </w:r>
      <w:r w:rsidRPr="00CF7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E26" w:rsidRPr="001826F7" w:rsidRDefault="00084E26" w:rsidP="001826F7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Театрализованные</w:t>
      </w:r>
      <w:r w:rsidRPr="001826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игры помогают создать радостную, непринужденную обстановку в группе. Дети с удовольствием погружаются в мир кукольного </w:t>
      </w:r>
      <w:r w:rsidRPr="001826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</w:t>
      </w:r>
      <w:r w:rsidRPr="001826F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CF7436" w:rsidRPr="001826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Детям очень нравятся упражнения на подражание голоса и движений сказочных героев.</w:t>
      </w:r>
    </w:p>
    <w:p w:rsidR="00CF7436" w:rsidRPr="001826F7" w:rsidRDefault="00CF7436" w:rsidP="001826F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826F7">
        <w:rPr>
          <w:color w:val="111111"/>
          <w:sz w:val="28"/>
          <w:szCs w:val="28"/>
        </w:rPr>
        <w:t>Жанр сказок является щедрой почвой для формирования представлений о добре и зле, ведь их смысл – в активной борьбе со злом, уверенности в победе добра, прославлении труда, защите слабых. В сказке ребенок встречается с положительными и отрицательными образами героев, что помогает ему </w:t>
      </w:r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выработать</w:t>
      </w:r>
      <w:r w:rsidRPr="001826F7">
        <w:rPr>
          <w:color w:val="111111"/>
          <w:sz w:val="28"/>
          <w:szCs w:val="28"/>
        </w:rPr>
        <w:t> определенное нравственное отношение к жизни. Сценические образы – обобщенные, и поэтому каждый конкретный образ всегда несет ребенку большую информацию о жизни, людях, социальном </w:t>
      </w:r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опыте</w:t>
      </w:r>
      <w:r w:rsidRPr="001826F7">
        <w:rPr>
          <w:color w:val="111111"/>
          <w:sz w:val="28"/>
          <w:szCs w:val="28"/>
        </w:rPr>
        <w:t> окружающего его общества. Сказка является незаменимым инструментом формирования нравственно здоровой личности ребенка, помогает понять на доступном ему языке красоту окружающего мира. Если просто рассказывать младшим </w:t>
      </w:r>
      <w:r w:rsidRPr="001826F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дошкольникам о добре</w:t>
      </w:r>
      <w:r w:rsidRPr="001826F7">
        <w:rPr>
          <w:color w:val="111111"/>
          <w:sz w:val="28"/>
          <w:szCs w:val="28"/>
        </w:rPr>
        <w:t>, взаимовыручке и доброте, то толк от этого, наверное, будет небольшой. А после драматизации или показа кукольного спектакля дети будут относиться к окружающим, скорее всего, более внимательно. </w:t>
      </w:r>
      <w:r w:rsidRPr="001826F7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1826F7">
        <w:rPr>
          <w:color w:val="111111"/>
          <w:sz w:val="28"/>
          <w:szCs w:val="28"/>
        </w:rPr>
        <w:t>: сказка </w:t>
      </w:r>
      <w:r w:rsidRPr="001826F7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1826F7">
        <w:rPr>
          <w:color w:val="111111"/>
          <w:sz w:val="28"/>
          <w:szCs w:val="28"/>
        </w:rPr>
        <w:t> учит дружить; а сказка </w:t>
      </w:r>
      <w:r w:rsidRPr="001826F7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1826F7">
        <w:rPr>
          <w:color w:val="111111"/>
          <w:sz w:val="28"/>
          <w:szCs w:val="28"/>
        </w:rPr>
        <w:t> развивает у детей умение быть трудолюбивыми. Сказка </w:t>
      </w:r>
      <w:r w:rsidRPr="001826F7">
        <w:rPr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Pr="001826F7">
        <w:rPr>
          <w:color w:val="111111"/>
          <w:sz w:val="28"/>
          <w:szCs w:val="28"/>
        </w:rPr>
        <w:t> предостерегает - в лес одним нельзя ходить — можно попасть в беду, а уж если так случилось, не отчаивайся, старайся найти выход из сложной ситуации.</w:t>
      </w:r>
    </w:p>
    <w:p w:rsidR="00CF7436" w:rsidRPr="001826F7" w:rsidRDefault="00CF7436" w:rsidP="001826F7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826F7">
        <w:rPr>
          <w:color w:val="111111"/>
          <w:sz w:val="28"/>
          <w:szCs w:val="28"/>
        </w:rPr>
        <w:t xml:space="preserve">Сказки учат слушаться родителей, старших. Трудолюбие в народных сказках всегда вознаграждается, мудрость восхваляется, забота о близких </w:t>
      </w:r>
      <w:proofErr w:type="gramStart"/>
      <w:r w:rsidRPr="001826F7">
        <w:rPr>
          <w:color w:val="111111"/>
          <w:sz w:val="28"/>
          <w:szCs w:val="28"/>
        </w:rPr>
        <w:t>-п</w:t>
      </w:r>
      <w:proofErr w:type="gramEnd"/>
      <w:r w:rsidRPr="001826F7">
        <w:rPr>
          <w:color w:val="111111"/>
          <w:sz w:val="28"/>
          <w:szCs w:val="28"/>
        </w:rPr>
        <w:t>оощряется.</w:t>
      </w:r>
    </w:p>
    <w:p w:rsidR="00A31374" w:rsidRDefault="00CA1B4D" w:rsidP="00A31374">
      <w:pPr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826F7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Таким образом, театрализованная деятельность – одна из самых демократичных, доступных для детей видов </w:t>
      </w:r>
      <w:r w:rsidRPr="001826F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искусства, она позволяет решать актуальные проблемы духовно – нравственного воспитания. Использование педагогического потенциала театрализованной деятельности способствует формированию нравственных качеств дошкольников; осмыслению духовных и нравственных ценностей, повышению нравственной культуры, как воспитанников</w:t>
      </w:r>
      <w:r w:rsidR="003D3734" w:rsidRPr="001826F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так и педагогов, и родителей.</w:t>
      </w:r>
    </w:p>
    <w:p w:rsidR="003D3734" w:rsidRPr="00A83335" w:rsidRDefault="003D3734" w:rsidP="00A31374">
      <w:pPr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lastRenderedPageBreak/>
        <w:t>Сейчас я</w:t>
      </w:r>
      <w:r w:rsidR="009A439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вам предлагаю не</w:t>
      </w:r>
      <w:r w:rsidR="00D5253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много побыть актерами</w:t>
      </w: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 окунуться в мир театра.</w:t>
      </w:r>
    </w:p>
    <w:p w:rsidR="003D3734" w:rsidRPr="00A83335" w:rsidRDefault="003D3734" w:rsidP="003D3734">
      <w:pPr>
        <w:rPr>
          <w:rFonts w:ascii="Times New Roman" w:hAnsi="Times New Roman" w:cs="Times New Roman"/>
          <w:color w:val="151515"/>
          <w:sz w:val="28"/>
          <w:szCs w:val="28"/>
          <w:u w:val="single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u w:val="single"/>
          <w:shd w:val="clear" w:color="auto" w:fill="FFFFFF"/>
        </w:rPr>
        <w:t>Первая игра «Театр эмоций»</w:t>
      </w:r>
      <w:r w:rsidR="004828A5" w:rsidRPr="00A83335">
        <w:rPr>
          <w:rFonts w:ascii="Times New Roman" w:hAnsi="Times New Roman" w:cs="Times New Roman"/>
          <w:color w:val="151515"/>
          <w:sz w:val="28"/>
          <w:szCs w:val="28"/>
          <w:u w:val="single"/>
          <w:shd w:val="clear" w:color="auto" w:fill="FFFFFF"/>
        </w:rPr>
        <w:t>.</w:t>
      </w:r>
    </w:p>
    <w:p w:rsidR="004828A5" w:rsidRPr="00A83335" w:rsidRDefault="004828A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Эмоции – это когда мы смотрим на лицо человека и понимаем, какое у него настроение. Для вас это задание должно быть легким.</w:t>
      </w:r>
    </w:p>
    <w:p w:rsidR="004828A5" w:rsidRPr="00A83335" w:rsidRDefault="004828A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нахмуриться, как злая волшебница,</w:t>
      </w:r>
    </w:p>
    <w:p w:rsidR="004828A5" w:rsidRPr="00A83335" w:rsidRDefault="004828A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улыбнуться, как хитрая лиса,</w:t>
      </w:r>
    </w:p>
    <w:p w:rsidR="004828A5" w:rsidRPr="00A83335" w:rsidRDefault="004828A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позлиться, как </w:t>
      </w:r>
      <w:proofErr w:type="gramStart"/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ребенок</w:t>
      </w:r>
      <w:proofErr w:type="gramEnd"/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у которого отняли игрушку,</w:t>
      </w:r>
    </w:p>
    <w:p w:rsidR="004828A5" w:rsidRPr="00A83335" w:rsidRDefault="004828A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испугаться, как заяц, увидевший волка,</w:t>
      </w:r>
    </w:p>
    <w:p w:rsidR="004828A5" w:rsidRPr="00A83335" w:rsidRDefault="004828A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устать, как папа после работы.</w:t>
      </w:r>
    </w:p>
    <w:p w:rsidR="00A32C0C" w:rsidRPr="00A83335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u w:val="single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u w:val="single"/>
          <w:shd w:val="clear" w:color="auto" w:fill="FFFFFF"/>
        </w:rPr>
        <w:t>Игра «Артисты пантомимы»</w:t>
      </w:r>
    </w:p>
    <w:p w:rsidR="00A32C0C" w:rsidRPr="00A83335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Показать частями тела:</w:t>
      </w:r>
    </w:p>
    <w:p w:rsidR="00A32C0C" w:rsidRPr="00A83335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твой нос говорит: «Мне нравится».</w:t>
      </w:r>
    </w:p>
    <w:p w:rsidR="00A32C0C" w:rsidRPr="00A83335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твои плечи говорят: «Я горжусь».</w:t>
      </w:r>
    </w:p>
    <w:p w:rsidR="00A32C0C" w:rsidRPr="00A83335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твое ухо говорит: «Я слышу птичку».</w:t>
      </w:r>
    </w:p>
    <w:p w:rsidR="00A32C0C" w:rsidRPr="00A83335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твоя спина говорит: «Я здоровый, большой и сильный».</w:t>
      </w:r>
    </w:p>
    <w:p w:rsidR="00A32C0C" w:rsidRDefault="00A32C0C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 твой палец говорит «Иди сюда».</w:t>
      </w:r>
    </w:p>
    <w:p w:rsidR="00A83335" w:rsidRDefault="00A8333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A83335">
        <w:rPr>
          <w:rFonts w:ascii="Times New Roman" w:hAnsi="Times New Roman" w:cs="Times New Roman"/>
          <w:color w:val="151515"/>
          <w:sz w:val="28"/>
          <w:szCs w:val="28"/>
          <w:u w:val="single"/>
          <w:shd w:val="clear" w:color="auto" w:fill="FFFFFF"/>
        </w:rPr>
        <w:t>Игра «Жест»</w:t>
      </w:r>
    </w:p>
    <w:p w:rsidR="00A83335" w:rsidRDefault="00A83335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ab/>
        <w:t>Сейчас с помощью жестов и мимики (без слов) показать определенную профессию</w:t>
      </w:r>
      <w:r w:rsidR="004D705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название которой вы получите на карточках. Задача зрителей, определить, какую профессию вы показываете.</w:t>
      </w:r>
    </w:p>
    <w:p w:rsidR="004D705A" w:rsidRDefault="004D705A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Повар, пианист, дворник, портной, фотограф.</w:t>
      </w:r>
    </w:p>
    <w:p w:rsidR="00D5253F" w:rsidRDefault="00D5253F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ab/>
        <w:t>Сейчас мы с вами разыграем мини-спектакль «Храбрый рыцарь».</w:t>
      </w:r>
    </w:p>
    <w:p w:rsidR="00D5253F" w:rsidRDefault="00D5253F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(выходят пять человек, которые будут изображать роли: луна, собака, конь, Иван, Марья)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Зрители не останутся в стороне и побудут массовкой. Массовка изображает дуновение ветра (дуют), качание деревьев (покачивание вверх 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lastRenderedPageBreak/>
        <w:t>поднятых рук)</w:t>
      </w:r>
      <w:proofErr w:type="gramStart"/>
      <w:r w:rsidR="009A439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,д</w:t>
      </w:r>
      <w:proofErr w:type="gramEnd"/>
      <w:r w:rsidR="009A439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ождь и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ливень (хлопки в ладоши). Давайте не много порепетируем.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Итак, начинаем: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Где-то в лесу…..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Взошла луна (актер становится на стул)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Где-то залаяла собака (актер изображает собаку и лает)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Подул сильный ветер (массовка дует)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Закачались деревья (массовка машет руками и стороны в сторону)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глухом лесу заблудилась Марья (ходит и плачет)</w:t>
      </w:r>
      <w:proofErr w:type="gramStart"/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на плачет. Она горько плачет. Она громко и горько плачет.</w:t>
      </w:r>
    </w:p>
    <w:p w:rsidR="00D5253F" w:rsidRDefault="00D5253F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Услышав ее рыдания, на лихом коне (</w:t>
      </w:r>
      <w:r w:rsidR="00FA007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везет Ивана,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ржет и машет гривой) прискакал</w:t>
      </w:r>
      <w:r w:rsidR="00FA007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Иван (сидит на коне). Он слез с коня, поцеловал Марью, посадил ее на коня и увез в свое царство. Так Иван спас Марью от дождя, точнее от ливня который начался в лесу.</w:t>
      </w:r>
    </w:p>
    <w:p w:rsidR="00FA0076" w:rsidRDefault="00FA0076" w:rsidP="00D5253F">
      <w:pPr>
        <w:ind w:firstLine="708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Спасибо за внимание!!!</w:t>
      </w:r>
    </w:p>
    <w:p w:rsidR="00D5253F" w:rsidRDefault="00D5253F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4D705A" w:rsidRPr="00A83335" w:rsidRDefault="004D705A" w:rsidP="003D373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A32C0C" w:rsidRDefault="00A32C0C" w:rsidP="003D3734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CF7436" w:rsidRPr="00CF7436" w:rsidRDefault="00CF743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E27AD" w:rsidRPr="00CF7436" w:rsidRDefault="008E27AD">
      <w:pPr>
        <w:rPr>
          <w:rFonts w:ascii="Times New Roman" w:hAnsi="Times New Roman" w:cs="Times New Roman"/>
          <w:sz w:val="28"/>
          <w:szCs w:val="28"/>
        </w:rPr>
      </w:pPr>
    </w:p>
    <w:sectPr w:rsidR="008E27AD" w:rsidRPr="00CF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69"/>
    <w:rsid w:val="00084E26"/>
    <w:rsid w:val="000A33D7"/>
    <w:rsid w:val="001826F7"/>
    <w:rsid w:val="002F6869"/>
    <w:rsid w:val="003D3734"/>
    <w:rsid w:val="004828A5"/>
    <w:rsid w:val="004D705A"/>
    <w:rsid w:val="00594F6F"/>
    <w:rsid w:val="008E27AD"/>
    <w:rsid w:val="00927C98"/>
    <w:rsid w:val="009A4393"/>
    <w:rsid w:val="009F3CFE"/>
    <w:rsid w:val="00A31374"/>
    <w:rsid w:val="00A32C0C"/>
    <w:rsid w:val="00A83335"/>
    <w:rsid w:val="00CA1B4D"/>
    <w:rsid w:val="00CA6B52"/>
    <w:rsid w:val="00CF7436"/>
    <w:rsid w:val="00D3576E"/>
    <w:rsid w:val="00D5253F"/>
    <w:rsid w:val="00F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E26"/>
    <w:rPr>
      <w:b/>
      <w:bCs/>
    </w:rPr>
  </w:style>
  <w:style w:type="paragraph" w:styleId="a4">
    <w:name w:val="Normal (Web)"/>
    <w:basedOn w:val="a"/>
    <w:uiPriority w:val="99"/>
    <w:semiHidden/>
    <w:unhideWhenUsed/>
    <w:rsid w:val="0008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E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27AD"/>
  </w:style>
  <w:style w:type="character" w:styleId="a5">
    <w:name w:val="Hyperlink"/>
    <w:basedOn w:val="a0"/>
    <w:uiPriority w:val="99"/>
    <w:unhideWhenUsed/>
    <w:rsid w:val="009F3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E26"/>
    <w:rPr>
      <w:b/>
      <w:bCs/>
    </w:rPr>
  </w:style>
  <w:style w:type="paragraph" w:styleId="a4">
    <w:name w:val="Normal (Web)"/>
    <w:basedOn w:val="a"/>
    <w:uiPriority w:val="99"/>
    <w:semiHidden/>
    <w:unhideWhenUsed/>
    <w:rsid w:val="0008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E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27AD"/>
  </w:style>
  <w:style w:type="character" w:styleId="a5">
    <w:name w:val="Hyperlink"/>
    <w:basedOn w:val="a0"/>
    <w:uiPriority w:val="99"/>
    <w:unhideWhenUsed/>
    <w:rsid w:val="009F3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69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5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3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9311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38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0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1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66899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2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9767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4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69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2231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5508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87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69465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5424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71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704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04207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7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6866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315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58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9821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1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798378">
                      <w:marLeft w:val="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7154">
                      <w:marLeft w:val="0"/>
                      <w:marRight w:val="0"/>
                      <w:marTop w:val="7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568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25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3089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05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6658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901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36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11821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435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958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40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26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8253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764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8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462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59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5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93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631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8477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03517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875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40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890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8537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4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21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345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3401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064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7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144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0774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29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593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4354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61992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152">
              <w:marLeft w:val="0"/>
              <w:marRight w:val="126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47.tvoysadik.ru/" TargetMode="External"/><Relationship Id="rId5" Type="http://schemas.openxmlformats.org/officeDocument/2006/relationships/hyperlink" Target="mailto:fkin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2025-11-24T03:37:00Z</dcterms:created>
  <dcterms:modified xsi:type="dcterms:W3CDTF">2026-01-22T14:33:00Z</dcterms:modified>
</cp:coreProperties>
</file>