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AC4"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30E15F77" w14:textId="77777777" w:rsidR="00EE2BBE" w:rsidRPr="00EE2BBE" w:rsidRDefault="00EE2BBE" w:rsidP="00EE2BBE">
      <w:pPr>
        <w:shd w:val="clear" w:color="auto" w:fill="FFFFFF"/>
        <w:spacing w:before="150" w:after="450" w:line="240" w:lineRule="atLeast"/>
        <w:outlineLvl w:val="0"/>
        <w:rPr>
          <w:rFonts w:ascii="Arial" w:eastAsia="Times New Roman" w:hAnsi="Arial" w:cs="Arial"/>
          <w:b/>
          <w:i/>
          <w:color w:val="00B050"/>
          <w:kern w:val="36"/>
          <w:sz w:val="42"/>
          <w:szCs w:val="42"/>
          <w:lang w:eastAsia="ru-RU"/>
        </w:rPr>
      </w:pPr>
      <w:r w:rsidRPr="00EE2BBE">
        <w:rPr>
          <w:rFonts w:ascii="Arial" w:eastAsia="Times New Roman" w:hAnsi="Arial" w:cs="Arial"/>
          <w:b/>
          <w:i/>
          <w:color w:val="00B050"/>
          <w:kern w:val="36"/>
          <w:sz w:val="42"/>
          <w:szCs w:val="42"/>
          <w:lang w:eastAsia="ru-RU"/>
        </w:rPr>
        <w:t>Картотека дидактических игр для развития экологических представлений детей дошкольного возраста</w:t>
      </w:r>
    </w:p>
    <w:p w14:paraId="51181F09"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256B8F10"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2A5C16C8"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r>
        <w:rPr>
          <w:noProof/>
        </w:rPr>
        <w:drawing>
          <wp:inline distT="0" distB="0" distL="0" distR="0" wp14:anchorId="160BE589" wp14:editId="6171747C">
            <wp:extent cx="5940425" cy="4268305"/>
            <wp:effectExtent l="0" t="0" r="3175" b="0"/>
            <wp:docPr id="1" name="Рисунок 1" descr="http://www.maam.ru/upload/blogs/detsad-1-149327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am.ru/upload/blogs/detsad-1-14932759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268305"/>
                    </a:xfrm>
                    <a:prstGeom prst="rect">
                      <a:avLst/>
                    </a:prstGeom>
                    <a:noFill/>
                    <a:ln>
                      <a:noFill/>
                    </a:ln>
                  </pic:spPr>
                </pic:pic>
              </a:graphicData>
            </a:graphic>
          </wp:inline>
        </w:drawing>
      </w:r>
    </w:p>
    <w:p w14:paraId="29E2B273"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78E4BDAA"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7A4D256E" w14:textId="77777777" w:rsidR="00EE2BBE" w:rsidRDefault="00EE2BBE" w:rsidP="006844DC">
      <w:pPr>
        <w:pStyle w:val="a3"/>
        <w:shd w:val="clear" w:color="auto" w:fill="FFFFFF"/>
        <w:spacing w:before="0" w:beforeAutospacing="0" w:after="0" w:afterAutospacing="0"/>
        <w:rPr>
          <w:rStyle w:val="a4"/>
          <w:rFonts w:ascii="Arial" w:hAnsi="Arial" w:cs="Arial"/>
          <w:color w:val="111111"/>
          <w:bdr w:val="none" w:sz="0" w:space="0" w:color="auto" w:frame="1"/>
        </w:rPr>
      </w:pPr>
    </w:p>
    <w:p w14:paraId="7CA1E4C5"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1.</w:t>
      </w:r>
      <w:r w:rsidR="006844DC">
        <w:rPr>
          <w:rStyle w:val="a4"/>
          <w:rFonts w:ascii="Arial" w:hAnsi="Arial" w:cs="Arial"/>
          <w:color w:val="111111"/>
          <w:bdr w:val="none" w:sz="0" w:space="0" w:color="auto" w:frame="1"/>
        </w:rPr>
        <w:t>«Звери, птицы, рыбы»</w:t>
      </w:r>
    </w:p>
    <w:p w14:paraId="69D2447D"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Закреплять умение классифицировать животных, птиц, рыб.</w:t>
      </w:r>
    </w:p>
    <w:p w14:paraId="429A510B"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 </w:t>
      </w:r>
      <w:r>
        <w:rPr>
          <w:rFonts w:ascii="Arial" w:hAnsi="Arial" w:cs="Arial"/>
          <w:color w:val="111111"/>
        </w:rPr>
        <w:t>Виртуальные и реальные карточки с изображением разных птиц, животных, рыб, презентация «Звери, птицы, рыбы».</w:t>
      </w:r>
    </w:p>
    <w:p w14:paraId="3523E079"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3C6754C1"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1.</w:t>
      </w:r>
    </w:p>
    <w:p w14:paraId="632B3EF0"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Дети становятся в круг вокруг стола, на котором лежат карточки с изображением разных птиц, рисунком вниз. Один из играющих берет в руки карточку и передает ее соседу справа, говоря: «Вот птица. Что за птица?» Сосед принимает карточку и быстро отвечает (название птицы). Затем он берет следующую карточку и передает другому ребенку, с таким же вопросом. Карточки передаются по кругу до тех пор, пока не закончатся карточки.</w:t>
      </w:r>
    </w:p>
    <w:p w14:paraId="0D1A5A54"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lastRenderedPageBreak/>
        <w:t>Так же играют, называя рыб, зверей (называть одну и ту же птицу, рыбу, зверя нельзя).</w:t>
      </w:r>
    </w:p>
    <w:p w14:paraId="4707F386"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2.</w:t>
      </w:r>
    </w:p>
    <w:p w14:paraId="17163F90"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Дети работают на интерактивной доске: выбирают картинку с изображением птицы, рыбы, зверя и называют их.</w:t>
      </w:r>
    </w:p>
    <w:p w14:paraId="4B912FA8"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2.</w:t>
      </w:r>
      <w:r w:rsidR="006844DC">
        <w:rPr>
          <w:rStyle w:val="a4"/>
          <w:rFonts w:ascii="Arial" w:hAnsi="Arial" w:cs="Arial"/>
          <w:color w:val="111111"/>
          <w:bdr w:val="none" w:sz="0" w:space="0" w:color="auto" w:frame="1"/>
        </w:rPr>
        <w:t>«Зоопарк»</w:t>
      </w:r>
    </w:p>
    <w:p w14:paraId="1BDE30A7"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Формировать и расширять представления детей о питании домашних и диких животных, воспитывать заботливое отношение, интерес и любовь к ним.</w:t>
      </w:r>
    </w:p>
    <w:p w14:paraId="35FD2A5F"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w:t>
      </w:r>
      <w:r>
        <w:rPr>
          <w:rFonts w:ascii="Arial" w:hAnsi="Arial" w:cs="Arial"/>
          <w:color w:val="111111"/>
        </w:rPr>
        <w:t> карточки разных животных, птиц, насекомых, продукты питания, овощи и фрукты.</w:t>
      </w:r>
    </w:p>
    <w:p w14:paraId="4C4F3EBA"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17263299"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p w14:paraId="2F6FE6EF"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3.</w:t>
      </w:r>
      <w:r w:rsidR="006844DC">
        <w:rPr>
          <w:rStyle w:val="a4"/>
          <w:rFonts w:ascii="Arial" w:hAnsi="Arial" w:cs="Arial"/>
          <w:color w:val="111111"/>
          <w:bdr w:val="none" w:sz="0" w:space="0" w:color="auto" w:frame="1"/>
        </w:rPr>
        <w:t>«Воздух, земля, вода»</w:t>
      </w:r>
    </w:p>
    <w:p w14:paraId="72FB2002"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Закреплять знания детей об объектах природы, среде обитания живых существ. Развивать слуховое внимание, мышление, сообразительность.</w:t>
      </w:r>
    </w:p>
    <w:p w14:paraId="2707EDFB"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w:t>
      </w:r>
      <w:r>
        <w:rPr>
          <w:rFonts w:ascii="Arial" w:hAnsi="Arial" w:cs="Arial"/>
          <w:color w:val="111111"/>
        </w:rPr>
        <w:t> Мяч, картинки с изображением воздуха, земли, воды, разных животных, птиц, рыб, презентация «Воздух, земля, вода».</w:t>
      </w:r>
    </w:p>
    <w:p w14:paraId="76417665"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4867F415"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1.</w:t>
      </w:r>
    </w:p>
    <w:p w14:paraId="570B98FA"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 д.</w:t>
      </w:r>
    </w:p>
    <w:p w14:paraId="72F8965E"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2.</w:t>
      </w:r>
    </w:p>
    <w:p w14:paraId="45AD9566"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14:paraId="2F4950A2"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3.</w:t>
      </w:r>
    </w:p>
    <w:p w14:paraId="2AA723E1"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Дети работают на интерактивной доске: выбирают картинку с изображением птицы, рыбы, зверя и помещают их в определенную среду обитания.</w:t>
      </w:r>
    </w:p>
    <w:p w14:paraId="69183E16"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4. </w:t>
      </w:r>
      <w:r w:rsidR="006844DC">
        <w:rPr>
          <w:rStyle w:val="a4"/>
          <w:rFonts w:ascii="Arial" w:hAnsi="Arial" w:cs="Arial"/>
          <w:color w:val="111111"/>
          <w:bdr w:val="none" w:sz="0" w:space="0" w:color="auto" w:frame="1"/>
        </w:rPr>
        <w:t>«Рассели животных по домам»</w:t>
      </w:r>
    </w:p>
    <w:p w14:paraId="6212B98B"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Развивать и закреплять знания детей о местах проживания животных, названиях их жилищ. Развивать речь.</w:t>
      </w:r>
    </w:p>
    <w:p w14:paraId="0364E463"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 </w:t>
      </w:r>
      <w:proofErr w:type="spellStart"/>
      <w:r>
        <w:rPr>
          <w:rFonts w:ascii="Arial" w:hAnsi="Arial" w:cs="Arial"/>
          <w:color w:val="111111"/>
        </w:rPr>
        <w:t>Фланелеграф</w:t>
      </w:r>
      <w:proofErr w:type="spellEnd"/>
      <w:r>
        <w:rPr>
          <w:rFonts w:ascii="Arial" w:hAnsi="Arial" w:cs="Arial"/>
          <w:color w:val="111111"/>
        </w:rPr>
        <w:t>, разные природные зоны земли (иллюстрации). Маленькие карточки с разнообразными животными, птицами, и т. д.</w:t>
      </w:r>
    </w:p>
    <w:p w14:paraId="509A6A1A"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4EE553DE"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 xml:space="preserve">На </w:t>
      </w:r>
      <w:proofErr w:type="spellStart"/>
      <w:r>
        <w:rPr>
          <w:rFonts w:ascii="Arial" w:hAnsi="Arial" w:cs="Arial"/>
          <w:color w:val="111111"/>
        </w:rPr>
        <w:t>фланелеграфе</w:t>
      </w:r>
      <w:proofErr w:type="spellEnd"/>
      <w:r>
        <w:rPr>
          <w:rFonts w:ascii="Arial" w:hAnsi="Arial" w:cs="Arial"/>
          <w:color w:val="111111"/>
        </w:rPr>
        <w:t xml:space="preserve"> расположены разные природные зоны земли. У детей маленькие карточки с разнообразными животными, птицами, и т. д. Задача детей назвать свое животное, где оно живет, и поставить около нужной природной зона на </w:t>
      </w:r>
      <w:proofErr w:type="spellStart"/>
      <w:r>
        <w:rPr>
          <w:rFonts w:ascii="Arial" w:hAnsi="Arial" w:cs="Arial"/>
          <w:color w:val="111111"/>
        </w:rPr>
        <w:t>фланелеграф</w:t>
      </w:r>
      <w:proofErr w:type="spellEnd"/>
      <w:r>
        <w:rPr>
          <w:rFonts w:ascii="Arial" w:hAnsi="Arial" w:cs="Arial"/>
          <w:color w:val="111111"/>
        </w:rPr>
        <w:t>.</w:t>
      </w:r>
    </w:p>
    <w:p w14:paraId="4ECF3F1E"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lastRenderedPageBreak/>
        <w:t xml:space="preserve">5. </w:t>
      </w:r>
      <w:r w:rsidR="006844DC">
        <w:rPr>
          <w:rStyle w:val="a4"/>
          <w:rFonts w:ascii="Arial" w:hAnsi="Arial" w:cs="Arial"/>
          <w:color w:val="111111"/>
          <w:bdr w:val="none" w:sz="0" w:space="0" w:color="auto" w:frame="1"/>
        </w:rPr>
        <w:t>«Путешествие под водой»</w:t>
      </w:r>
    </w:p>
    <w:p w14:paraId="7FB54912"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Развивать и закреплять знания о рыбах: морских, озерных, речных; о морских обитателях, растениях, и их месте обитания.</w:t>
      </w:r>
    </w:p>
    <w:p w14:paraId="68C13C4F"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 </w:t>
      </w:r>
      <w:r>
        <w:rPr>
          <w:rFonts w:ascii="Arial" w:hAnsi="Arial" w:cs="Arial"/>
          <w:color w:val="111111"/>
        </w:rPr>
        <w:t>Большие карты-лото с картинкой какого-либо водоема. Маленькие карточки с рыбами, водными животными, растениями и т. д.</w:t>
      </w:r>
    </w:p>
    <w:p w14:paraId="58339DCE"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4F39D262"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предлагает отправиться в водное путешествие по 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w:t>
      </w:r>
    </w:p>
    <w:p w14:paraId="7848DEAD"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6. </w:t>
      </w:r>
      <w:r w:rsidR="006844DC">
        <w:rPr>
          <w:rStyle w:val="a4"/>
          <w:rFonts w:ascii="Arial" w:hAnsi="Arial" w:cs="Arial"/>
          <w:color w:val="111111"/>
          <w:bdr w:val="none" w:sz="0" w:space="0" w:color="auto" w:frame="1"/>
        </w:rPr>
        <w:t>«Живые цепочки»</w:t>
      </w:r>
    </w:p>
    <w:p w14:paraId="1E939453"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Расширять представления детей о природных сообществах, их целостности и уникальности, о цепях питания.</w:t>
      </w:r>
    </w:p>
    <w:p w14:paraId="1EAE0933"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 </w:t>
      </w:r>
      <w:r>
        <w:rPr>
          <w:rFonts w:ascii="Arial" w:hAnsi="Arial" w:cs="Arial"/>
          <w:color w:val="111111"/>
        </w:rPr>
        <w:t>Маски (шапочки) животных и растений.</w:t>
      </w:r>
    </w:p>
    <w:p w14:paraId="15A3A33A"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Примечание. Могут использоваться следующие объекты природы, образующие цепи питания: дуб, дикий кабан, волк; осина, заяц, лиса (лес); подорожник, гусеница, кузнечик, жаворонок; ромашка, бабочка, стрекоза (луг); водоросли, карась, щука; кувшинка, улитка, утка (водоем); рожь, мышь, аист (поле).</w:t>
      </w:r>
    </w:p>
    <w:p w14:paraId="41B9964D"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Игра проводится на примере лесного сообщества. В ходе предварительной беседы воспитатель уточняет представления детей о том, что лес-это дом для многих растений и животных, которые тесно связаны друг с другом. Растения являются пищей для растительноядных животных, которыми, в свою очередь, питаются хищники. Так образуются цепи питания.</w:t>
      </w:r>
    </w:p>
    <w:p w14:paraId="07C7E496"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1A991574"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Играют две команды (по 3 ребенка в каждой). Дети надевают маски (шапочки): один ребенок- растения, второй- растительноядного животного, третий- хищника. Игра проводится в несколько этапов.</w:t>
      </w:r>
    </w:p>
    <w:p w14:paraId="7DD8B723"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По команде «Цепочка, стройся!» вы должны построиться так, чтобы образовалась цепочка: растение, растительноядное животное, хищник. Затем каждый должен будет представиться и объяснить, почему он занял то или иное место в цепочке.</w:t>
      </w:r>
    </w:p>
    <w:p w14:paraId="7DF6BC29"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Команда, которая первой правильно построится, а также объяснит последовательность построения, станет победителем.</w:t>
      </w:r>
    </w:p>
    <w:p w14:paraId="7D9D7A3C"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На втором этапе игры дети меняются ролями; на третьем этапе используются другие объекты природы.</w:t>
      </w:r>
    </w:p>
    <w:p w14:paraId="1D674E0E"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 xml:space="preserve">На заключительном этапе проведения игры из цепочки убирается, </w:t>
      </w:r>
      <w:proofErr w:type="gramStart"/>
      <w:r>
        <w:rPr>
          <w:rFonts w:ascii="Arial" w:hAnsi="Arial" w:cs="Arial"/>
          <w:color w:val="111111"/>
        </w:rPr>
        <w:t>какой либо</w:t>
      </w:r>
      <w:proofErr w:type="gramEnd"/>
      <w:r>
        <w:rPr>
          <w:rFonts w:ascii="Arial" w:hAnsi="Arial" w:cs="Arial"/>
          <w:color w:val="111111"/>
        </w:rPr>
        <w:t xml:space="preserve"> объект. При построении дети должны обнаружить его отсутствие и рассказать, к чему это может привести.</w:t>
      </w:r>
    </w:p>
    <w:p w14:paraId="1F2A251D"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Если дети легко справляются с выполнением игровых заданий, цепи можно удлинять.</w:t>
      </w:r>
    </w:p>
    <w:p w14:paraId="2EDE7B97"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7. </w:t>
      </w:r>
      <w:r w:rsidR="006844DC">
        <w:rPr>
          <w:rStyle w:val="a4"/>
          <w:rFonts w:ascii="Arial" w:hAnsi="Arial" w:cs="Arial"/>
          <w:color w:val="111111"/>
          <w:bdr w:val="none" w:sz="0" w:space="0" w:color="auto" w:frame="1"/>
        </w:rPr>
        <w:t>«Природа и человек».</w:t>
      </w:r>
    </w:p>
    <w:p w14:paraId="28381038"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 </w:t>
      </w:r>
      <w:r>
        <w:rPr>
          <w:rFonts w:ascii="Arial" w:hAnsi="Arial" w:cs="Arial"/>
          <w:color w:val="111111"/>
        </w:rPr>
        <w:t>Закрепить и систематизировать знания детей о том, что создано человеком и что дает человеку природа. Ввести понятия: естественный, искусственный.</w:t>
      </w:r>
    </w:p>
    <w:p w14:paraId="09D30F4F"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lastRenderedPageBreak/>
        <w:t>Дидактический материал: </w:t>
      </w:r>
      <w:r>
        <w:rPr>
          <w:rFonts w:ascii="Arial" w:hAnsi="Arial" w:cs="Arial"/>
          <w:color w:val="111111"/>
        </w:rPr>
        <w:t>виртуальные карточки с изображением объектов естественного и искусственного происхождения.</w:t>
      </w:r>
    </w:p>
    <w:p w14:paraId="00FF10CF"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54349723"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проводит с детьми беседу, в процессе которой уточняет их знание о том, что окружающие нас объекты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 Если объекты существуют в природе, их называют естественными, а если созданы руками человека, то – искусственными.</w:t>
      </w:r>
    </w:p>
    <w:p w14:paraId="0096ED91"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1.</w:t>
      </w:r>
    </w:p>
    <w:p w14:paraId="39247612"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«Что сделано человеком»? спрашивает воспитатель и бросает мяч. «Что создано природой»? спрашивает воспитатель и бросает мяч.</w:t>
      </w:r>
    </w:p>
    <w:p w14:paraId="46D25254"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Дети ловят мяч и отвечают на вопрос. Кто не может вспомнить, пропускает свой ход.</w:t>
      </w:r>
    </w:p>
    <w:p w14:paraId="0DAD31E4"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2.</w:t>
      </w:r>
    </w:p>
    <w:p w14:paraId="485FB558"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Работа на интерактивной доске. Дети на слайде распределяют, при помощи стилуса, картинки с изображением разных объектов на две группы: естественные и искусственные.</w:t>
      </w:r>
    </w:p>
    <w:p w14:paraId="1ABCCFAE"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8. </w:t>
      </w:r>
      <w:r w:rsidR="006844DC">
        <w:rPr>
          <w:rStyle w:val="a4"/>
          <w:rFonts w:ascii="Arial" w:hAnsi="Arial" w:cs="Arial"/>
          <w:color w:val="111111"/>
          <w:bdr w:val="none" w:sz="0" w:space="0" w:color="auto" w:frame="1"/>
        </w:rPr>
        <w:t>«Волшебный поезд»</w:t>
      </w:r>
    </w:p>
    <w:p w14:paraId="58781077"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 </w:t>
      </w:r>
      <w:r>
        <w:rPr>
          <w:rFonts w:ascii="Arial" w:hAnsi="Arial" w:cs="Arial"/>
          <w:color w:val="111111"/>
        </w:rPr>
        <w:t>Закрепить и систематизировать представления детей о зверях, птицах, насекомых, земноводных.</w:t>
      </w:r>
    </w:p>
    <w:p w14:paraId="111C7F4C"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w:t>
      </w:r>
      <w:r>
        <w:rPr>
          <w:rFonts w:ascii="Arial" w:hAnsi="Arial" w:cs="Arial"/>
          <w:color w:val="111111"/>
        </w:rPr>
        <w:t> Два поезда вырезанных из картона (в каждом поезде по 4 с 5 окнами); два комплекта карточек с изображением животных.</w:t>
      </w:r>
    </w:p>
    <w:p w14:paraId="0D4C46D4"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4245D9AE"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Играют две команды (в каждой по 4 ребенка «проводника», которые сидят за отдельными столами). На столе перед каждой командой лежит «поезд» и карточки с изображением животных.</w:t>
      </w:r>
    </w:p>
    <w:p w14:paraId="0CBCB790"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Перед вами поезд и пассажиры. Их нужно разместить по вагонам (в первом- зверей, во втором – птиц, в третьем- насекомых, в четвертом- земноводных) так, чтобы окне был один пассажир.</w:t>
      </w:r>
    </w:p>
    <w:p w14:paraId="3EDAD080"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Та команда, которая первой разместит животных по вагонам правильно, станет победителем.</w:t>
      </w:r>
    </w:p>
    <w:p w14:paraId="6B7D9963"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Аналогично эта игра может проводиться для закрепления представлений о различных группах растений (леса, сада, луга, огорода).</w:t>
      </w:r>
    </w:p>
    <w:p w14:paraId="4C725177"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9. </w:t>
      </w:r>
      <w:r w:rsidR="006844DC">
        <w:rPr>
          <w:rStyle w:val="a4"/>
          <w:rFonts w:ascii="Arial" w:hAnsi="Arial" w:cs="Arial"/>
          <w:color w:val="111111"/>
          <w:bdr w:val="none" w:sz="0" w:space="0" w:color="auto" w:frame="1"/>
        </w:rPr>
        <w:t>«Зоологическая столовая»</w:t>
      </w:r>
    </w:p>
    <w:p w14:paraId="58AC2EA7"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Формировать представления дошкольников о способах питания животных и способах группировки их по этому признаку.</w:t>
      </w:r>
    </w:p>
    <w:p w14:paraId="60869023"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Дидактический материал: </w:t>
      </w:r>
      <w:r>
        <w:rPr>
          <w:rFonts w:ascii="Arial" w:hAnsi="Arial" w:cs="Arial"/>
          <w:color w:val="111111"/>
        </w:rPr>
        <w:t>На каждую команду - лист картона с изображением трех столов (красного, зеленого, синего, комплект картинок с изображением животных (15-20 штук).</w:t>
      </w:r>
    </w:p>
    <w:p w14:paraId="255475E5"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343B8A3D"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Играют две команды по 3-5 человек.</w:t>
      </w:r>
    </w:p>
    <w:p w14:paraId="6B331AE7"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lastRenderedPageBreak/>
        <w:t>Воспитатель. Как вам известно, птицы, звери, насекомые питаются разной пищей, поэтому их делят на растительноядных, хищников и всеядных. Вам нужно посадить животных за столы так, чтобы хищники оказались за красным столом, растительноядные- за зеленым, всеядные -за синим.</w:t>
      </w:r>
    </w:p>
    <w:p w14:paraId="229BFA78"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Команда, которая первая разместит животных правильно, станет победителем.</w:t>
      </w:r>
    </w:p>
    <w:p w14:paraId="54E48C75" w14:textId="77777777" w:rsidR="006844DC" w:rsidRDefault="00EE6894"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 xml:space="preserve">10. </w:t>
      </w:r>
      <w:r w:rsidR="006844DC">
        <w:rPr>
          <w:rStyle w:val="a4"/>
          <w:rFonts w:ascii="Arial" w:hAnsi="Arial" w:cs="Arial"/>
          <w:color w:val="111111"/>
          <w:bdr w:val="none" w:sz="0" w:space="0" w:color="auto" w:frame="1"/>
        </w:rPr>
        <w:t>«Четвертый лишний»</w:t>
      </w:r>
    </w:p>
    <w:p w14:paraId="5EED4D8D"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Цель:</w:t>
      </w:r>
      <w:r>
        <w:rPr>
          <w:rFonts w:ascii="Arial" w:hAnsi="Arial" w:cs="Arial"/>
          <w:color w:val="111111"/>
        </w:rPr>
        <w:t> Закреплять знания детей о насекомых, животных, птицах.</w:t>
      </w:r>
    </w:p>
    <w:p w14:paraId="50C50D63" w14:textId="77777777" w:rsidR="006844DC" w:rsidRDefault="006844DC" w:rsidP="00080DA1">
      <w:pPr>
        <w:pStyle w:val="a3"/>
        <w:shd w:val="clear" w:color="auto" w:fill="FFFFFF"/>
        <w:spacing w:before="0" w:beforeAutospacing="0" w:after="0" w:afterAutospacing="0"/>
        <w:jc w:val="both"/>
        <w:rPr>
          <w:rFonts w:ascii="Arial" w:hAnsi="Arial" w:cs="Arial"/>
          <w:color w:val="111111"/>
        </w:rPr>
      </w:pPr>
      <w:r>
        <w:rPr>
          <w:rStyle w:val="a4"/>
          <w:rFonts w:ascii="Arial" w:hAnsi="Arial" w:cs="Arial"/>
          <w:color w:val="111111"/>
          <w:bdr w:val="none" w:sz="0" w:space="0" w:color="auto" w:frame="1"/>
        </w:rPr>
        <w:t>Методика проведения:</w:t>
      </w:r>
    </w:p>
    <w:p w14:paraId="329F6FC6"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называет четыре слова, дети должны назвать лишнее слово (насекомое, животное, птица):</w:t>
      </w:r>
    </w:p>
    <w:p w14:paraId="298FCC7B"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1:</w:t>
      </w:r>
    </w:p>
    <w:p w14:paraId="0CA46473"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1) заяц, еж, лиса, шмель;</w:t>
      </w:r>
    </w:p>
    <w:p w14:paraId="19AE5A7C"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2) трясогузка, паук, скворец, сорока;</w:t>
      </w:r>
    </w:p>
    <w:p w14:paraId="50D1FE32"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3) бабочка, стрекоза, енот, пчела;</w:t>
      </w:r>
    </w:p>
    <w:p w14:paraId="23119204"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4) кузнечик, божья коровка, воробей, майский жук;</w:t>
      </w:r>
    </w:p>
    <w:p w14:paraId="741B72B9"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5) пчела, стрекоза, енот, пчела;</w:t>
      </w:r>
    </w:p>
    <w:p w14:paraId="5C0D2A27"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6) кузнечик, божья коровка, воробей, комар;</w:t>
      </w:r>
    </w:p>
    <w:p w14:paraId="0016F942"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7) таракан, муха, пчела, майский жук;</w:t>
      </w:r>
    </w:p>
    <w:p w14:paraId="0C64F959"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8) стрекоза, кузнечик, пчела, божья коровка;</w:t>
      </w:r>
    </w:p>
    <w:p w14:paraId="18BE90CB"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9) лягушка, комар, жук, бабочка;</w:t>
      </w:r>
    </w:p>
    <w:p w14:paraId="61C58B7D"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10) стрекоза, мотылек, шмель, воробей.</w:t>
      </w:r>
    </w:p>
    <w:p w14:paraId="72851697"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Вариант 2.</w:t>
      </w:r>
    </w:p>
    <w:p w14:paraId="76C080DC"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Воспитатель читает слова, а дети должны подумать, какие из них подходят муравью (шмелю…пчеле…таракану).</w:t>
      </w:r>
    </w:p>
    <w:p w14:paraId="521C683D" w14:textId="77777777" w:rsidR="006844DC" w:rsidRDefault="006844DC" w:rsidP="00080DA1">
      <w:pPr>
        <w:pStyle w:val="a3"/>
        <w:shd w:val="clear" w:color="auto" w:fill="FFFFFF"/>
        <w:spacing w:before="225" w:beforeAutospacing="0" w:after="225" w:afterAutospacing="0"/>
        <w:jc w:val="both"/>
        <w:rPr>
          <w:rFonts w:ascii="Arial" w:hAnsi="Arial" w:cs="Arial"/>
          <w:color w:val="111111"/>
        </w:rPr>
      </w:pPr>
      <w:r>
        <w:rPr>
          <w:rFonts w:ascii="Arial" w:hAnsi="Arial" w:cs="Arial"/>
          <w:color w:val="111111"/>
        </w:rPr>
        <w:t>Словарь: 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14:paraId="26D7D0CA" w14:textId="77777777" w:rsidR="00EE6894" w:rsidRDefault="00EE6894" w:rsidP="00080DA1">
      <w:pPr>
        <w:pStyle w:val="a3"/>
        <w:shd w:val="clear" w:color="auto" w:fill="FFFFFF"/>
        <w:spacing w:before="0" w:beforeAutospacing="0" w:after="0" w:afterAutospacing="0"/>
        <w:jc w:val="both"/>
        <w:rPr>
          <w:rStyle w:val="a4"/>
          <w:rFonts w:ascii="Arial" w:hAnsi="Arial" w:cs="Arial"/>
          <w:color w:val="111111"/>
          <w:bdr w:val="none" w:sz="0" w:space="0" w:color="auto" w:frame="1"/>
        </w:rPr>
      </w:pPr>
    </w:p>
    <w:p w14:paraId="4071AD0D" w14:textId="77777777" w:rsidR="00EE6894" w:rsidRDefault="00EE6894" w:rsidP="00080DA1">
      <w:pPr>
        <w:pStyle w:val="a3"/>
        <w:shd w:val="clear" w:color="auto" w:fill="FFFFFF"/>
        <w:spacing w:before="0" w:beforeAutospacing="0" w:after="0" w:afterAutospacing="0"/>
        <w:jc w:val="both"/>
        <w:rPr>
          <w:rStyle w:val="a4"/>
          <w:rFonts w:ascii="Arial" w:hAnsi="Arial" w:cs="Arial"/>
          <w:color w:val="111111"/>
          <w:bdr w:val="none" w:sz="0" w:space="0" w:color="auto" w:frame="1"/>
        </w:rPr>
      </w:pPr>
    </w:p>
    <w:p w14:paraId="64089321" w14:textId="77777777" w:rsidR="00EE6894" w:rsidRDefault="00EE6894" w:rsidP="00080DA1">
      <w:pPr>
        <w:pStyle w:val="a3"/>
        <w:shd w:val="clear" w:color="auto" w:fill="FFFFFF"/>
        <w:spacing w:before="0" w:beforeAutospacing="0" w:after="0" w:afterAutospacing="0"/>
        <w:jc w:val="both"/>
        <w:rPr>
          <w:rStyle w:val="a4"/>
          <w:rFonts w:ascii="Arial" w:hAnsi="Arial" w:cs="Arial"/>
          <w:color w:val="111111"/>
          <w:bdr w:val="none" w:sz="0" w:space="0" w:color="auto" w:frame="1"/>
        </w:rPr>
      </w:pPr>
    </w:p>
    <w:p w14:paraId="380136CD" w14:textId="77777777" w:rsidR="00EE6894" w:rsidRDefault="00EE6894" w:rsidP="00080DA1">
      <w:pPr>
        <w:pStyle w:val="a3"/>
        <w:shd w:val="clear" w:color="auto" w:fill="FFFFFF"/>
        <w:spacing w:before="0" w:beforeAutospacing="0" w:after="0" w:afterAutospacing="0"/>
        <w:jc w:val="both"/>
        <w:rPr>
          <w:rStyle w:val="a4"/>
          <w:rFonts w:ascii="Arial" w:hAnsi="Arial" w:cs="Arial"/>
          <w:color w:val="111111"/>
          <w:bdr w:val="none" w:sz="0" w:space="0" w:color="auto" w:frame="1"/>
        </w:rPr>
      </w:pPr>
    </w:p>
    <w:p w14:paraId="21A019D6" w14:textId="77777777" w:rsidR="00EE6894" w:rsidRDefault="00EE6894" w:rsidP="00080DA1">
      <w:pPr>
        <w:pStyle w:val="a3"/>
        <w:shd w:val="clear" w:color="auto" w:fill="FFFFFF"/>
        <w:spacing w:before="0" w:beforeAutospacing="0" w:after="0" w:afterAutospacing="0"/>
        <w:jc w:val="both"/>
        <w:rPr>
          <w:rStyle w:val="a4"/>
          <w:rFonts w:ascii="Arial" w:hAnsi="Arial" w:cs="Arial"/>
          <w:color w:val="111111"/>
          <w:bdr w:val="none" w:sz="0" w:space="0" w:color="auto" w:frame="1"/>
        </w:rPr>
      </w:pPr>
    </w:p>
    <w:sectPr w:rsidR="00EE6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C8"/>
    <w:rsid w:val="00080DA1"/>
    <w:rsid w:val="002F71A2"/>
    <w:rsid w:val="003D5B83"/>
    <w:rsid w:val="006844DC"/>
    <w:rsid w:val="006E0841"/>
    <w:rsid w:val="00713FC8"/>
    <w:rsid w:val="00EE2BBE"/>
    <w:rsid w:val="00EE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0722"/>
  <w15:chartTrackingRefBased/>
  <w15:docId w15:val="{1E1B4AAF-E993-4653-B9D9-D84783A1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4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6057">
      <w:bodyDiv w:val="1"/>
      <w:marLeft w:val="0"/>
      <w:marRight w:val="0"/>
      <w:marTop w:val="0"/>
      <w:marBottom w:val="0"/>
      <w:divBdr>
        <w:top w:val="none" w:sz="0" w:space="0" w:color="auto"/>
        <w:left w:val="none" w:sz="0" w:space="0" w:color="auto"/>
        <w:bottom w:val="none" w:sz="0" w:space="0" w:color="auto"/>
        <w:right w:val="none" w:sz="0" w:space="0" w:color="auto"/>
      </w:divBdr>
      <w:divsChild>
        <w:div w:id="1768769588">
          <w:marLeft w:val="0"/>
          <w:marRight w:val="0"/>
          <w:marTop w:val="0"/>
          <w:marBottom w:val="0"/>
          <w:divBdr>
            <w:top w:val="none" w:sz="0" w:space="0" w:color="auto"/>
            <w:left w:val="none" w:sz="0" w:space="0" w:color="auto"/>
            <w:bottom w:val="none" w:sz="0" w:space="0" w:color="auto"/>
            <w:right w:val="none" w:sz="0" w:space="0" w:color="auto"/>
          </w:divBdr>
        </w:div>
        <w:div w:id="292639701">
          <w:marLeft w:val="0"/>
          <w:marRight w:val="0"/>
          <w:marTop w:val="0"/>
          <w:marBottom w:val="0"/>
          <w:divBdr>
            <w:top w:val="none" w:sz="0" w:space="0" w:color="auto"/>
            <w:left w:val="none" w:sz="0" w:space="0" w:color="auto"/>
            <w:bottom w:val="none" w:sz="0" w:space="0" w:color="auto"/>
            <w:right w:val="none" w:sz="0" w:space="0" w:color="auto"/>
          </w:divBdr>
        </w:div>
        <w:div w:id="812674288">
          <w:marLeft w:val="0"/>
          <w:marRight w:val="0"/>
          <w:marTop w:val="0"/>
          <w:marBottom w:val="0"/>
          <w:divBdr>
            <w:top w:val="none" w:sz="0" w:space="0" w:color="auto"/>
            <w:left w:val="none" w:sz="0" w:space="0" w:color="auto"/>
            <w:bottom w:val="none" w:sz="0" w:space="0" w:color="auto"/>
            <w:right w:val="none" w:sz="0" w:space="0" w:color="auto"/>
          </w:divBdr>
        </w:div>
        <w:div w:id="1610353058">
          <w:marLeft w:val="0"/>
          <w:marRight w:val="0"/>
          <w:marTop w:val="0"/>
          <w:marBottom w:val="0"/>
          <w:divBdr>
            <w:top w:val="none" w:sz="0" w:space="0" w:color="auto"/>
            <w:left w:val="none" w:sz="0" w:space="0" w:color="auto"/>
            <w:bottom w:val="none" w:sz="0" w:space="0" w:color="auto"/>
            <w:right w:val="none" w:sz="0" w:space="0" w:color="auto"/>
          </w:divBdr>
        </w:div>
        <w:div w:id="244187533">
          <w:marLeft w:val="0"/>
          <w:marRight w:val="0"/>
          <w:marTop w:val="0"/>
          <w:marBottom w:val="0"/>
          <w:divBdr>
            <w:top w:val="none" w:sz="0" w:space="0" w:color="auto"/>
            <w:left w:val="none" w:sz="0" w:space="0" w:color="auto"/>
            <w:bottom w:val="none" w:sz="0" w:space="0" w:color="auto"/>
            <w:right w:val="none" w:sz="0" w:space="0" w:color="auto"/>
          </w:divBdr>
        </w:div>
        <w:div w:id="2066679013">
          <w:marLeft w:val="0"/>
          <w:marRight w:val="0"/>
          <w:marTop w:val="0"/>
          <w:marBottom w:val="0"/>
          <w:divBdr>
            <w:top w:val="none" w:sz="0" w:space="0" w:color="auto"/>
            <w:left w:val="none" w:sz="0" w:space="0" w:color="auto"/>
            <w:bottom w:val="none" w:sz="0" w:space="0" w:color="auto"/>
            <w:right w:val="none" w:sz="0" w:space="0" w:color="auto"/>
          </w:divBdr>
        </w:div>
        <w:div w:id="1248228330">
          <w:marLeft w:val="0"/>
          <w:marRight w:val="0"/>
          <w:marTop w:val="0"/>
          <w:marBottom w:val="0"/>
          <w:divBdr>
            <w:top w:val="none" w:sz="0" w:space="0" w:color="auto"/>
            <w:left w:val="none" w:sz="0" w:space="0" w:color="auto"/>
            <w:bottom w:val="none" w:sz="0" w:space="0" w:color="auto"/>
            <w:right w:val="none" w:sz="0" w:space="0" w:color="auto"/>
          </w:divBdr>
        </w:div>
        <w:div w:id="2134715580">
          <w:marLeft w:val="0"/>
          <w:marRight w:val="0"/>
          <w:marTop w:val="0"/>
          <w:marBottom w:val="0"/>
          <w:divBdr>
            <w:top w:val="none" w:sz="0" w:space="0" w:color="auto"/>
            <w:left w:val="none" w:sz="0" w:space="0" w:color="auto"/>
            <w:bottom w:val="none" w:sz="0" w:space="0" w:color="auto"/>
            <w:right w:val="none" w:sz="0" w:space="0" w:color="auto"/>
          </w:divBdr>
        </w:div>
        <w:div w:id="716046573">
          <w:marLeft w:val="0"/>
          <w:marRight w:val="0"/>
          <w:marTop w:val="0"/>
          <w:marBottom w:val="0"/>
          <w:divBdr>
            <w:top w:val="none" w:sz="0" w:space="0" w:color="auto"/>
            <w:left w:val="none" w:sz="0" w:space="0" w:color="auto"/>
            <w:bottom w:val="none" w:sz="0" w:space="0" w:color="auto"/>
            <w:right w:val="none" w:sz="0" w:space="0" w:color="auto"/>
          </w:divBdr>
        </w:div>
        <w:div w:id="55126055">
          <w:marLeft w:val="0"/>
          <w:marRight w:val="0"/>
          <w:marTop w:val="0"/>
          <w:marBottom w:val="0"/>
          <w:divBdr>
            <w:top w:val="none" w:sz="0" w:space="0" w:color="auto"/>
            <w:left w:val="none" w:sz="0" w:space="0" w:color="auto"/>
            <w:bottom w:val="none" w:sz="0" w:space="0" w:color="auto"/>
            <w:right w:val="none" w:sz="0" w:space="0" w:color="auto"/>
          </w:divBdr>
        </w:div>
        <w:div w:id="1672295525">
          <w:marLeft w:val="0"/>
          <w:marRight w:val="0"/>
          <w:marTop w:val="0"/>
          <w:marBottom w:val="0"/>
          <w:divBdr>
            <w:top w:val="none" w:sz="0" w:space="0" w:color="auto"/>
            <w:left w:val="none" w:sz="0" w:space="0" w:color="auto"/>
            <w:bottom w:val="none" w:sz="0" w:space="0" w:color="auto"/>
            <w:right w:val="none" w:sz="0" w:space="0" w:color="auto"/>
          </w:divBdr>
        </w:div>
        <w:div w:id="728502025">
          <w:marLeft w:val="0"/>
          <w:marRight w:val="0"/>
          <w:marTop w:val="0"/>
          <w:marBottom w:val="0"/>
          <w:divBdr>
            <w:top w:val="none" w:sz="0" w:space="0" w:color="auto"/>
            <w:left w:val="none" w:sz="0" w:space="0" w:color="auto"/>
            <w:bottom w:val="none" w:sz="0" w:space="0" w:color="auto"/>
            <w:right w:val="none" w:sz="0" w:space="0" w:color="auto"/>
          </w:divBdr>
        </w:div>
        <w:div w:id="1748192460">
          <w:marLeft w:val="0"/>
          <w:marRight w:val="0"/>
          <w:marTop w:val="0"/>
          <w:marBottom w:val="0"/>
          <w:divBdr>
            <w:top w:val="none" w:sz="0" w:space="0" w:color="auto"/>
            <w:left w:val="none" w:sz="0" w:space="0" w:color="auto"/>
            <w:bottom w:val="none" w:sz="0" w:space="0" w:color="auto"/>
            <w:right w:val="none" w:sz="0" w:space="0" w:color="auto"/>
          </w:divBdr>
        </w:div>
        <w:div w:id="1243294889">
          <w:marLeft w:val="0"/>
          <w:marRight w:val="0"/>
          <w:marTop w:val="0"/>
          <w:marBottom w:val="0"/>
          <w:divBdr>
            <w:top w:val="none" w:sz="0" w:space="0" w:color="auto"/>
            <w:left w:val="none" w:sz="0" w:space="0" w:color="auto"/>
            <w:bottom w:val="none" w:sz="0" w:space="0" w:color="auto"/>
            <w:right w:val="none" w:sz="0" w:space="0" w:color="auto"/>
          </w:divBdr>
        </w:div>
        <w:div w:id="1744797412">
          <w:marLeft w:val="0"/>
          <w:marRight w:val="0"/>
          <w:marTop w:val="0"/>
          <w:marBottom w:val="0"/>
          <w:divBdr>
            <w:top w:val="none" w:sz="0" w:space="0" w:color="auto"/>
            <w:left w:val="none" w:sz="0" w:space="0" w:color="auto"/>
            <w:bottom w:val="none" w:sz="0" w:space="0" w:color="auto"/>
            <w:right w:val="none" w:sz="0" w:space="0" w:color="auto"/>
          </w:divBdr>
        </w:div>
        <w:div w:id="333382526">
          <w:marLeft w:val="0"/>
          <w:marRight w:val="0"/>
          <w:marTop w:val="0"/>
          <w:marBottom w:val="0"/>
          <w:divBdr>
            <w:top w:val="none" w:sz="0" w:space="0" w:color="auto"/>
            <w:left w:val="none" w:sz="0" w:space="0" w:color="auto"/>
            <w:bottom w:val="none" w:sz="0" w:space="0" w:color="auto"/>
            <w:right w:val="none" w:sz="0" w:space="0" w:color="auto"/>
          </w:divBdr>
        </w:div>
        <w:div w:id="2057192434">
          <w:marLeft w:val="0"/>
          <w:marRight w:val="0"/>
          <w:marTop w:val="0"/>
          <w:marBottom w:val="0"/>
          <w:divBdr>
            <w:top w:val="none" w:sz="0" w:space="0" w:color="auto"/>
            <w:left w:val="none" w:sz="0" w:space="0" w:color="auto"/>
            <w:bottom w:val="none" w:sz="0" w:space="0" w:color="auto"/>
            <w:right w:val="none" w:sz="0" w:space="0" w:color="auto"/>
          </w:divBdr>
        </w:div>
        <w:div w:id="1046100490">
          <w:marLeft w:val="0"/>
          <w:marRight w:val="0"/>
          <w:marTop w:val="0"/>
          <w:marBottom w:val="0"/>
          <w:divBdr>
            <w:top w:val="single" w:sz="12" w:space="6" w:color="025CA2"/>
            <w:left w:val="single" w:sz="12" w:space="6" w:color="025CA2"/>
            <w:bottom w:val="single" w:sz="12" w:space="6" w:color="025CA2"/>
            <w:right w:val="single" w:sz="12" w:space="6" w:color="025CA2"/>
          </w:divBdr>
        </w:div>
      </w:divsChild>
    </w:div>
    <w:div w:id="1909068926">
      <w:bodyDiv w:val="1"/>
      <w:marLeft w:val="0"/>
      <w:marRight w:val="0"/>
      <w:marTop w:val="0"/>
      <w:marBottom w:val="0"/>
      <w:divBdr>
        <w:top w:val="none" w:sz="0" w:space="0" w:color="auto"/>
        <w:left w:val="none" w:sz="0" w:space="0" w:color="auto"/>
        <w:bottom w:val="none" w:sz="0" w:space="0" w:color="auto"/>
        <w:right w:val="none" w:sz="0" w:space="0" w:color="auto"/>
      </w:divBdr>
    </w:div>
    <w:div w:id="19210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2017-09-12T14:32:00Z</dcterms:created>
  <dcterms:modified xsi:type="dcterms:W3CDTF">2025-06-23T08:12:00Z</dcterms:modified>
</cp:coreProperties>
</file>